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27" w:rsidRDefault="00636E27" w:rsidP="00636E2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ВИЗНАЧИТИ</w:t>
      </w:r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, </w:t>
      </w:r>
    </w:p>
    <w:p w:rsidR="00636E27" w:rsidRDefault="00636E27" w:rsidP="00636E2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які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правозастосовні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помилки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допущені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в </w:t>
      </w: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запропонованому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</w:t>
      </w:r>
      <w:proofErr w:type="spellStart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документі</w:t>
      </w:r>
      <w:proofErr w:type="spellEnd"/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. </w:t>
      </w:r>
    </w:p>
    <w:p w:rsidR="00636E27" w:rsidRDefault="00636E27" w:rsidP="00636E2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36E27">
        <w:rPr>
          <w:rFonts w:ascii="Times New Roman" w:hAnsi="Times New Roman"/>
          <w:b/>
          <w:color w:val="FF0000"/>
          <w:sz w:val="28"/>
          <w:szCs w:val="28"/>
          <w:highlight w:val="yellow"/>
        </w:rPr>
        <w:t>ВИПРАВИТИ ЇХ:</w:t>
      </w:r>
    </w:p>
    <w:p w:rsidR="00636E27" w:rsidRPr="00636E27" w:rsidRDefault="00636E27" w:rsidP="00636E2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36E27" w:rsidRPr="00767777" w:rsidRDefault="00636E27" w:rsidP="00636E27">
      <w:pPr>
        <w:pStyle w:val="StyleZakonu0"/>
        <w:spacing w:after="0" w:line="276" w:lineRule="auto"/>
        <w:ind w:left="4860" w:firstLine="0"/>
      </w:pPr>
      <w:r w:rsidRPr="00767777">
        <w:t xml:space="preserve">Захиснику підозрюваного </w:t>
      </w:r>
    </w:p>
    <w:p w:rsidR="00636E27" w:rsidRPr="00767777" w:rsidRDefault="00636E27" w:rsidP="00636E27">
      <w:pPr>
        <w:pStyle w:val="StyleZakonu0"/>
        <w:spacing w:after="0" w:line="276" w:lineRule="auto"/>
        <w:ind w:left="4860" w:firstLine="0"/>
        <w:jc w:val="left"/>
      </w:pPr>
      <w:r w:rsidRPr="00767777">
        <w:t>Іванченко Т. Б.</w:t>
      </w:r>
    </w:p>
    <w:p w:rsidR="00636E27" w:rsidRPr="00767777" w:rsidRDefault="00636E27" w:rsidP="00636E27">
      <w:pPr>
        <w:pStyle w:val="StyleZakonu0"/>
        <w:spacing w:after="0" w:line="276" w:lineRule="auto"/>
        <w:ind w:left="4860" w:firstLine="0"/>
        <w:jc w:val="left"/>
      </w:pPr>
      <w:proofErr w:type="spellStart"/>
      <w:r w:rsidRPr="00767777">
        <w:t>Яблонському</w:t>
      </w:r>
      <w:proofErr w:type="spellEnd"/>
      <w:r w:rsidRPr="00767777">
        <w:t xml:space="preserve"> Л.Д.</w:t>
      </w:r>
    </w:p>
    <w:p w:rsidR="00636E27" w:rsidRPr="00767777" w:rsidRDefault="00636E27" w:rsidP="00636E27">
      <w:pPr>
        <w:pStyle w:val="StyleZakonu0"/>
        <w:spacing w:after="0" w:line="276" w:lineRule="auto"/>
        <w:ind w:left="4860" w:firstLine="0"/>
        <w:jc w:val="left"/>
      </w:pPr>
      <w:proofErr w:type="spellStart"/>
      <w:r w:rsidRPr="00767777">
        <w:t>прож</w:t>
      </w:r>
      <w:proofErr w:type="spellEnd"/>
      <w:r w:rsidRPr="00767777">
        <w:t xml:space="preserve">. м. </w:t>
      </w:r>
      <w:proofErr w:type="spellStart"/>
      <w:r w:rsidRPr="00767777">
        <w:t>Любашівка</w:t>
      </w:r>
      <w:proofErr w:type="spellEnd"/>
      <w:r w:rsidRPr="00767777">
        <w:t>, Одеської області  вул. Квітнева, 3</w:t>
      </w:r>
    </w:p>
    <w:p w:rsidR="00636E27" w:rsidRPr="00767777" w:rsidRDefault="00636E27" w:rsidP="00636E27">
      <w:pPr>
        <w:pStyle w:val="western"/>
        <w:spacing w:before="0" w:beforeAutospacing="0" w:after="0" w:afterAutospacing="0" w:line="276" w:lineRule="auto"/>
        <w:ind w:right="45" w:firstLine="720"/>
        <w:jc w:val="both"/>
        <w:rPr>
          <w:color w:val="000000"/>
          <w:sz w:val="28"/>
          <w:szCs w:val="28"/>
          <w:lang w:val="uk-UA"/>
        </w:rPr>
      </w:pPr>
    </w:p>
    <w:p w:rsidR="00636E27" w:rsidRPr="00767777" w:rsidRDefault="00636E27" w:rsidP="00636E27">
      <w:pPr>
        <w:pStyle w:val="StyleZakonu0"/>
        <w:spacing w:after="0" w:line="276" w:lineRule="auto"/>
        <w:ind w:firstLine="0"/>
      </w:pPr>
      <w:r w:rsidRPr="00767777">
        <w:t xml:space="preserve">Повідомляємо вам, що досудове розслідування, внесене до ЄРДР за № 1701288026000020 від 8 листопада 2018 року за підозрою Іванченко Т. Б.  у вчиненні кримінального правопорушення передбаченого ч.1 ст.187, ч. 1 ст.146 КК України завершено, а зібрані під час розслідування докази є достатніми для складання обвинувального акту. Відповідно до </w:t>
      </w:r>
      <w:r w:rsidRPr="00767777">
        <w:rPr>
          <w:color w:val="000000"/>
        </w:rPr>
        <w:t xml:space="preserve">вимог ч.6 ст.290 КПК України ви зобов’язані надати </w:t>
      </w:r>
      <w:r w:rsidRPr="00767777">
        <w:t>доступ та можливість скопіювати або відобразити відповідним чином будь-які речові докази або їх частини, документи або копії з них, а також надати доступ до житла чи іншого володіння, якщо вони знаходяться у володінні або під Вашим контролем, якщо Ви маєте намір використати відомості, що містяться в них, як докази у суді.</w:t>
      </w:r>
    </w:p>
    <w:p w:rsidR="00636E27" w:rsidRPr="00767777" w:rsidRDefault="00636E27" w:rsidP="00636E27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7777">
        <w:rPr>
          <w:rFonts w:ascii="Times New Roman" w:hAnsi="Times New Roman"/>
          <w:sz w:val="28"/>
          <w:szCs w:val="28"/>
          <w:lang w:val="uk-UA"/>
        </w:rPr>
        <w:t xml:space="preserve">Нагадуємо що згідно ч.12 ст.290 КПК України, якщо сторона кримінального провадження не здійснить відкриття матеріалів відповідно до положень ст.290 КПК суд не має права допустити відомості, що містяться в них, як докази. </w:t>
      </w:r>
      <w:r w:rsidRPr="0076777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наявності у Вас зазначених матеріалів пропонуємо до  «___» ______ 2018 року прибути </w:t>
      </w:r>
      <w:r w:rsidRPr="0076777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6777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67777">
        <w:rPr>
          <w:rFonts w:ascii="Times New Roman" w:hAnsi="Times New Roman"/>
          <w:sz w:val="28"/>
          <w:szCs w:val="28"/>
          <w:lang w:val="uk-UA"/>
        </w:rPr>
        <w:t xml:space="preserve">: м. </w:t>
      </w:r>
      <w:proofErr w:type="spellStart"/>
      <w:r w:rsidRPr="00767777">
        <w:rPr>
          <w:rFonts w:ascii="Times New Roman" w:hAnsi="Times New Roman"/>
          <w:sz w:val="28"/>
          <w:szCs w:val="28"/>
          <w:lang w:val="uk-UA"/>
        </w:rPr>
        <w:t>Любашівка</w:t>
      </w:r>
      <w:proofErr w:type="spellEnd"/>
      <w:r w:rsidRPr="00767777">
        <w:rPr>
          <w:rFonts w:ascii="Times New Roman" w:hAnsi="Times New Roman"/>
          <w:sz w:val="28"/>
          <w:szCs w:val="28"/>
          <w:lang w:val="uk-UA"/>
        </w:rPr>
        <w:t xml:space="preserve"> Одеської області  вул. </w:t>
      </w:r>
      <w:proofErr w:type="spellStart"/>
      <w:r w:rsidRPr="00767777">
        <w:rPr>
          <w:rFonts w:ascii="Times New Roman" w:hAnsi="Times New Roman"/>
          <w:sz w:val="28"/>
          <w:szCs w:val="28"/>
          <w:lang w:val="uk-UA"/>
        </w:rPr>
        <w:t>Лобачевського</w:t>
      </w:r>
      <w:proofErr w:type="spellEnd"/>
      <w:r w:rsidRPr="00767777">
        <w:rPr>
          <w:rFonts w:ascii="Times New Roman" w:hAnsi="Times New Roman"/>
          <w:sz w:val="28"/>
          <w:szCs w:val="28"/>
          <w:lang w:val="uk-UA"/>
        </w:rPr>
        <w:t xml:space="preserve">, буд.12 </w:t>
      </w:r>
      <w:proofErr w:type="spellStart"/>
      <w:r w:rsidRPr="00767777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Pr="00767777">
        <w:rPr>
          <w:rFonts w:ascii="Times New Roman" w:hAnsi="Times New Roman"/>
          <w:sz w:val="28"/>
          <w:szCs w:val="28"/>
          <w:lang w:val="uk-UA"/>
        </w:rPr>
        <w:t>. № 7, Морозов В.В. для пред’явлення і ознайомлення прокурора із даними матеріалами.</w:t>
      </w:r>
    </w:p>
    <w:p w:rsidR="00636E27" w:rsidRPr="00767777" w:rsidRDefault="00636E27" w:rsidP="00636E27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77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36E27" w:rsidRPr="00767777" w:rsidRDefault="00636E27" w:rsidP="00636E27">
      <w:pPr>
        <w:spacing w:line="276" w:lineRule="auto"/>
        <w:ind w:right="849"/>
        <w:rPr>
          <w:szCs w:val="28"/>
          <w:lang w:val="uk-UA"/>
        </w:rPr>
      </w:pPr>
      <w:r w:rsidRPr="00767777">
        <w:rPr>
          <w:szCs w:val="28"/>
        </w:rPr>
        <w:t xml:space="preserve">Прокурор </w:t>
      </w:r>
      <w:proofErr w:type="spellStart"/>
      <w:r w:rsidRPr="00767777">
        <w:rPr>
          <w:szCs w:val="28"/>
        </w:rPr>
        <w:t>прокуратури</w:t>
      </w:r>
      <w:proofErr w:type="spellEnd"/>
      <w:r w:rsidRPr="00767777">
        <w:rPr>
          <w:szCs w:val="28"/>
        </w:rPr>
        <w:t xml:space="preserve"> </w:t>
      </w:r>
    </w:p>
    <w:p w:rsidR="00636E27" w:rsidRPr="00767777" w:rsidRDefault="00636E27" w:rsidP="00636E27">
      <w:pPr>
        <w:spacing w:line="276" w:lineRule="auto"/>
        <w:ind w:right="849"/>
        <w:rPr>
          <w:szCs w:val="28"/>
          <w:lang w:val="uk-UA"/>
        </w:rPr>
      </w:pPr>
      <w:proofErr w:type="spellStart"/>
      <w:r w:rsidRPr="00767777">
        <w:rPr>
          <w:szCs w:val="28"/>
          <w:lang w:val="uk-UA"/>
        </w:rPr>
        <w:t>Любашівського</w:t>
      </w:r>
      <w:proofErr w:type="spellEnd"/>
      <w:r w:rsidRPr="00767777">
        <w:rPr>
          <w:szCs w:val="28"/>
        </w:rPr>
        <w:t xml:space="preserve"> району </w:t>
      </w:r>
    </w:p>
    <w:p w:rsidR="00636E27" w:rsidRPr="00767777" w:rsidRDefault="00636E27" w:rsidP="00636E27">
      <w:pPr>
        <w:spacing w:line="276" w:lineRule="auto"/>
        <w:ind w:right="849"/>
        <w:rPr>
          <w:szCs w:val="28"/>
          <w:lang w:val="uk-UA"/>
        </w:rPr>
      </w:pPr>
      <w:r w:rsidRPr="00767777">
        <w:rPr>
          <w:szCs w:val="28"/>
          <w:lang w:val="uk-UA"/>
        </w:rPr>
        <w:t xml:space="preserve">радник юстиції                                підпис </w:t>
      </w:r>
      <w:r w:rsidRPr="00767777">
        <w:rPr>
          <w:szCs w:val="28"/>
          <w:lang w:val="uk-UA"/>
        </w:rPr>
        <w:tab/>
      </w:r>
      <w:r w:rsidRPr="00767777">
        <w:rPr>
          <w:szCs w:val="28"/>
          <w:lang w:val="uk-UA"/>
        </w:rPr>
        <w:tab/>
        <w:t xml:space="preserve">     М.В. Коновальський</w:t>
      </w:r>
    </w:p>
    <w:p w:rsidR="00636E27" w:rsidRPr="00767777" w:rsidRDefault="00636E27" w:rsidP="00636E27">
      <w:pPr>
        <w:spacing w:line="276" w:lineRule="auto"/>
        <w:rPr>
          <w:szCs w:val="28"/>
          <w:lang w:val="uk-UA"/>
        </w:rPr>
      </w:pPr>
      <w:r w:rsidRPr="00767777">
        <w:rPr>
          <w:szCs w:val="28"/>
          <w:lang w:val="uk-UA"/>
        </w:rPr>
        <w:t xml:space="preserve">«___»  ______  2018 </w:t>
      </w:r>
    </w:p>
    <w:p w:rsidR="00634278" w:rsidRDefault="00634278"/>
    <w:sectPr w:rsidR="00634278" w:rsidSect="00AE385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3"/>
    <w:rsid w:val="00634278"/>
    <w:rsid w:val="00636E27"/>
    <w:rsid w:val="00AE385D"/>
    <w:rsid w:val="00C5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DBE0"/>
  <w15:chartTrackingRefBased/>
  <w15:docId w15:val="{5EE848E0-01D6-4D4A-ACF2-56111A7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2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E27"/>
    <w:pPr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636E27"/>
    <w:rPr>
      <w:rFonts w:ascii="Calibri" w:eastAsia="Calibri" w:hAnsi="Calibri" w:cs="Times New Roman"/>
      <w:sz w:val="22"/>
      <w:szCs w:val="22"/>
    </w:rPr>
  </w:style>
  <w:style w:type="character" w:customStyle="1" w:styleId="StyleZakonu">
    <w:name w:val="StyleZakonu Знак"/>
    <w:link w:val="StyleZakonu0"/>
    <w:locked/>
    <w:rsid w:val="00636E27"/>
    <w:rPr>
      <w:bCs/>
      <w:lang w:val="uk-UA"/>
    </w:rPr>
  </w:style>
  <w:style w:type="paragraph" w:customStyle="1" w:styleId="StyleZakonu0">
    <w:name w:val="StyleZakonu"/>
    <w:basedOn w:val="a"/>
    <w:link w:val="StyleZakonu"/>
    <w:rsid w:val="00636E27"/>
    <w:pPr>
      <w:spacing w:after="60"/>
      <w:ind w:firstLine="567"/>
      <w:jc w:val="both"/>
    </w:pPr>
    <w:rPr>
      <w:rFonts w:eastAsiaTheme="minorHAnsi" w:cstheme="minorBidi"/>
      <w:bCs/>
      <w:szCs w:val="28"/>
      <w:lang w:val="uk-UA" w:eastAsia="en-US"/>
    </w:rPr>
  </w:style>
  <w:style w:type="paragraph" w:customStyle="1" w:styleId="western">
    <w:name w:val="western"/>
    <w:basedOn w:val="a"/>
    <w:rsid w:val="00636E27"/>
    <w:pPr>
      <w:spacing w:before="100" w:beforeAutospacing="1" w:after="100" w:afterAutospacing="1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2019-03-20T12:02:00Z</dcterms:created>
  <dcterms:modified xsi:type="dcterms:W3CDTF">2019-03-20T12:04:00Z</dcterms:modified>
</cp:coreProperties>
</file>