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B9F" w:rsidRPr="00717E6B" w:rsidRDefault="00934B9F" w:rsidP="00934B9F">
      <w:pPr>
        <w:tabs>
          <w:tab w:val="center" w:pos="4153"/>
          <w:tab w:val="right" w:pos="8306"/>
        </w:tabs>
        <w:spacing w:after="0" w:line="240" w:lineRule="auto"/>
        <w:ind w:left="5670"/>
        <w:jc w:val="both"/>
        <w:rPr>
          <w:rFonts w:ascii="Times New Roman" w:eastAsia="Times New Roman" w:hAnsi="Times New Roman"/>
          <w:sz w:val="28"/>
          <w:szCs w:val="28"/>
          <w:lang w:val="uk-UA" w:eastAsia="ru-RU"/>
        </w:rPr>
      </w:pPr>
      <w:r w:rsidRPr="00717E6B">
        <w:rPr>
          <w:rFonts w:ascii="Times New Roman" w:eastAsia="Times New Roman" w:hAnsi="Times New Roman"/>
          <w:sz w:val="28"/>
          <w:szCs w:val="28"/>
          <w:lang w:val="uk-UA" w:eastAsia="ru-RU"/>
        </w:rPr>
        <w:t xml:space="preserve">Додаток </w:t>
      </w:r>
      <w:r>
        <w:rPr>
          <w:rFonts w:ascii="Times New Roman" w:eastAsia="Times New Roman" w:hAnsi="Times New Roman"/>
          <w:sz w:val="28"/>
          <w:szCs w:val="28"/>
          <w:lang w:val="uk-UA" w:eastAsia="ru-RU"/>
        </w:rPr>
        <w:t>7</w:t>
      </w:r>
    </w:p>
    <w:p w:rsidR="00934B9F" w:rsidRDefault="00934B9F" w:rsidP="00934B9F">
      <w:pPr>
        <w:tabs>
          <w:tab w:val="center" w:pos="4153"/>
          <w:tab w:val="right" w:pos="8306"/>
        </w:tabs>
        <w:spacing w:after="0" w:line="240" w:lineRule="auto"/>
        <w:ind w:left="5670"/>
        <w:rPr>
          <w:rFonts w:ascii="Times New Roman" w:eastAsia="Times New Roman" w:hAnsi="Times New Roman"/>
          <w:sz w:val="28"/>
          <w:szCs w:val="28"/>
          <w:lang w:val="uk-UA" w:eastAsia="ru-RU"/>
        </w:rPr>
      </w:pPr>
      <w:r w:rsidRPr="00717E6B">
        <w:rPr>
          <w:rFonts w:ascii="Times New Roman" w:eastAsia="Times New Roman" w:hAnsi="Times New Roman"/>
          <w:sz w:val="28"/>
          <w:szCs w:val="28"/>
          <w:lang w:val="uk-UA" w:eastAsia="ru-RU"/>
        </w:rPr>
        <w:t xml:space="preserve">до Інструкції з оформлення </w:t>
      </w:r>
    </w:p>
    <w:p w:rsidR="00934B9F" w:rsidRDefault="00934B9F" w:rsidP="00934B9F">
      <w:pPr>
        <w:tabs>
          <w:tab w:val="center" w:pos="4153"/>
          <w:tab w:val="right" w:pos="8306"/>
        </w:tabs>
        <w:spacing w:after="0" w:line="240" w:lineRule="auto"/>
        <w:ind w:left="5670"/>
        <w:rPr>
          <w:rFonts w:ascii="Times New Roman" w:eastAsia="Times New Roman" w:hAnsi="Times New Roman"/>
          <w:sz w:val="28"/>
          <w:szCs w:val="28"/>
          <w:lang w:val="uk-UA" w:eastAsia="ru-RU"/>
        </w:rPr>
      </w:pPr>
      <w:r w:rsidRPr="00717E6B">
        <w:rPr>
          <w:rFonts w:ascii="Times New Roman" w:eastAsia="Times New Roman" w:hAnsi="Times New Roman"/>
          <w:sz w:val="28"/>
          <w:szCs w:val="28"/>
          <w:lang w:val="uk-UA" w:eastAsia="ru-RU"/>
        </w:rPr>
        <w:t xml:space="preserve">матеріалів про адміністративні </w:t>
      </w:r>
    </w:p>
    <w:p w:rsidR="00934B9F" w:rsidRDefault="00934B9F" w:rsidP="00934B9F">
      <w:pPr>
        <w:tabs>
          <w:tab w:val="center" w:pos="4153"/>
          <w:tab w:val="right" w:pos="8306"/>
        </w:tabs>
        <w:spacing w:after="0" w:line="240" w:lineRule="auto"/>
        <w:ind w:left="5670"/>
        <w:rPr>
          <w:rFonts w:ascii="Times New Roman" w:eastAsia="Times New Roman" w:hAnsi="Times New Roman"/>
          <w:sz w:val="28"/>
          <w:szCs w:val="28"/>
          <w:lang w:val="uk-UA" w:eastAsia="ru-RU"/>
        </w:rPr>
      </w:pPr>
      <w:r w:rsidRPr="00717E6B">
        <w:rPr>
          <w:rFonts w:ascii="Times New Roman" w:eastAsia="Times New Roman" w:hAnsi="Times New Roman"/>
          <w:sz w:val="28"/>
          <w:szCs w:val="28"/>
          <w:lang w:val="uk-UA" w:eastAsia="ru-RU"/>
        </w:rPr>
        <w:t xml:space="preserve">правопорушення в органах </w:t>
      </w:r>
    </w:p>
    <w:p w:rsidR="00934B9F" w:rsidRPr="00D6411E" w:rsidRDefault="00934B9F" w:rsidP="00934B9F">
      <w:pPr>
        <w:tabs>
          <w:tab w:val="center" w:pos="4153"/>
          <w:tab w:val="right" w:pos="8306"/>
        </w:tabs>
        <w:spacing w:after="0" w:line="240" w:lineRule="auto"/>
        <w:ind w:left="5670"/>
        <w:rPr>
          <w:rFonts w:ascii="Times New Roman" w:eastAsia="Times New Roman" w:hAnsi="Times New Roman"/>
          <w:sz w:val="28"/>
          <w:szCs w:val="28"/>
          <w:lang w:val="uk-UA" w:eastAsia="ru-RU"/>
        </w:rPr>
      </w:pPr>
      <w:r w:rsidRPr="00D6411E">
        <w:rPr>
          <w:rFonts w:ascii="Times New Roman" w:eastAsia="Times New Roman" w:hAnsi="Times New Roman"/>
          <w:sz w:val="28"/>
          <w:szCs w:val="28"/>
          <w:lang w:val="uk-UA" w:eastAsia="ru-RU"/>
        </w:rPr>
        <w:t xml:space="preserve">поліції </w:t>
      </w:r>
    </w:p>
    <w:p w:rsidR="00934B9F" w:rsidRPr="00D6411E" w:rsidRDefault="00934B9F" w:rsidP="00934B9F">
      <w:pPr>
        <w:spacing w:after="0" w:line="240" w:lineRule="auto"/>
        <w:ind w:left="5670" w:right="19"/>
        <w:rPr>
          <w:rFonts w:ascii="Times New Roman" w:hAnsi="Times New Roman"/>
          <w:sz w:val="28"/>
          <w:szCs w:val="28"/>
          <w:lang w:val="uk-UA"/>
        </w:rPr>
      </w:pPr>
      <w:r>
        <w:rPr>
          <w:rFonts w:ascii="Times New Roman" w:hAnsi="Times New Roman"/>
          <w:sz w:val="28"/>
          <w:szCs w:val="28"/>
          <w:lang w:val="uk-UA"/>
        </w:rPr>
        <w:t xml:space="preserve">(пункт 8 </w:t>
      </w:r>
      <w:r w:rsidRPr="00D6411E">
        <w:rPr>
          <w:rFonts w:ascii="Times New Roman" w:hAnsi="Times New Roman"/>
          <w:sz w:val="28"/>
          <w:szCs w:val="28"/>
          <w:lang w:val="uk-UA"/>
        </w:rPr>
        <w:t xml:space="preserve">розділу </w:t>
      </w:r>
      <w:r w:rsidRPr="00D6411E">
        <w:rPr>
          <w:rFonts w:ascii="Times New Roman" w:hAnsi="Times New Roman"/>
          <w:sz w:val="28"/>
          <w:szCs w:val="28"/>
          <w:lang w:val="en-US"/>
        </w:rPr>
        <w:t>IV</w:t>
      </w:r>
      <w:r w:rsidRPr="00D6411E">
        <w:rPr>
          <w:rFonts w:ascii="Times New Roman" w:hAnsi="Times New Roman"/>
          <w:sz w:val="28"/>
          <w:szCs w:val="28"/>
          <w:lang w:val="uk-UA"/>
        </w:rPr>
        <w:t>)</w:t>
      </w:r>
    </w:p>
    <w:p w:rsidR="00934B9F" w:rsidRPr="00D6411E" w:rsidRDefault="00934B9F" w:rsidP="00934B9F">
      <w:pPr>
        <w:spacing w:after="0" w:line="240" w:lineRule="auto"/>
        <w:jc w:val="both"/>
        <w:rPr>
          <w:rFonts w:ascii="Times New Roman" w:eastAsia="Times New Roman" w:hAnsi="Times New Roman"/>
          <w:bCs/>
          <w:color w:val="000000"/>
          <w:sz w:val="16"/>
          <w:szCs w:val="16"/>
          <w:lang w:val="uk-UA" w:eastAsia="uk-UA"/>
        </w:rPr>
      </w:pPr>
      <w:r w:rsidRPr="00D6411E">
        <w:rPr>
          <w:rFonts w:ascii="Times New Roman" w:eastAsia="Times New Roman" w:hAnsi="Times New Roman"/>
          <w:bCs/>
          <w:color w:val="000000"/>
          <w:sz w:val="16"/>
          <w:szCs w:val="16"/>
          <w:lang w:val="uk-UA" w:eastAsia="uk-UA"/>
        </w:rPr>
        <w:t>-------------------------------------------------------------------</w:t>
      </w:r>
      <w:r w:rsidRPr="00D6411E">
        <w:rPr>
          <w:rFonts w:ascii="Times New Roman" w:eastAsia="Times New Roman" w:hAnsi="Times New Roman"/>
          <w:bCs/>
          <w:color w:val="000000"/>
          <w:sz w:val="20"/>
          <w:szCs w:val="20"/>
          <w:lang w:val="uk-UA" w:eastAsia="uk-UA"/>
        </w:rPr>
        <w:t xml:space="preserve"> лінія перфорації</w:t>
      </w:r>
      <w:r w:rsidRPr="00D6411E">
        <w:rPr>
          <w:rFonts w:ascii="Times New Roman" w:eastAsia="Times New Roman" w:hAnsi="Times New Roman"/>
          <w:bCs/>
          <w:color w:val="000000"/>
          <w:sz w:val="16"/>
          <w:szCs w:val="16"/>
          <w:lang w:val="uk-UA" w:eastAsia="uk-UA"/>
        </w:rPr>
        <w:t>----------------------------------------------------------------------------------</w:t>
      </w:r>
    </w:p>
    <w:p w:rsidR="00934B9F" w:rsidRPr="00D6411E" w:rsidRDefault="00934B9F" w:rsidP="00934B9F">
      <w:pPr>
        <w:spacing w:after="0" w:line="240" w:lineRule="auto"/>
        <w:jc w:val="both"/>
        <w:rPr>
          <w:rFonts w:ascii="Times New Roman" w:eastAsia="Times New Roman" w:hAnsi="Times New Roman"/>
          <w:bCs/>
          <w:color w:val="000000"/>
          <w:sz w:val="16"/>
          <w:szCs w:val="16"/>
          <w:lang w:val="uk-UA" w:eastAsia="uk-UA"/>
        </w:rPr>
      </w:pPr>
    </w:p>
    <w:p w:rsidR="00934B9F" w:rsidRPr="00D6411E" w:rsidRDefault="00934B9F" w:rsidP="00934B9F">
      <w:pPr>
        <w:spacing w:after="0" w:line="240" w:lineRule="auto"/>
        <w:jc w:val="both"/>
        <w:rPr>
          <w:rFonts w:ascii="Times New Roman" w:hAnsi="Times New Roman"/>
          <w:sz w:val="4"/>
          <w:szCs w:val="4"/>
          <w:lang w:val="uk-UA"/>
        </w:rPr>
      </w:pPr>
    </w:p>
    <w:p w:rsidR="00934B9F" w:rsidRPr="00D6411E" w:rsidRDefault="00934B9F" w:rsidP="00934B9F">
      <w:pPr>
        <w:spacing w:after="0" w:line="240" w:lineRule="auto"/>
        <w:ind w:firstLine="567"/>
        <w:jc w:val="center"/>
        <w:rPr>
          <w:rFonts w:ascii="Times New Roman" w:hAnsi="Times New Roman"/>
          <w:sz w:val="32"/>
          <w:szCs w:val="32"/>
          <w:lang w:val="uk-UA"/>
        </w:rPr>
      </w:pPr>
      <w:r w:rsidRPr="00D6411E">
        <w:rPr>
          <w:rFonts w:ascii="Times New Roman" w:hAnsi="Times New Roman"/>
          <w:sz w:val="32"/>
          <w:szCs w:val="32"/>
          <w:lang w:val="uk-UA"/>
        </w:rPr>
        <w:t xml:space="preserve">ПОСТАНОВА </w:t>
      </w:r>
      <w:r w:rsidRPr="00D6411E">
        <w:rPr>
          <w:rFonts w:ascii="Times New Roman" w:hAnsi="Times New Roman"/>
          <w:sz w:val="32"/>
          <w:szCs w:val="32"/>
          <w:u w:val="single"/>
          <w:lang w:val="uk-UA"/>
        </w:rPr>
        <w:t>АА № 000000</w:t>
      </w:r>
    </w:p>
    <w:p w:rsidR="00934B9F" w:rsidRPr="00D6411E" w:rsidRDefault="00934B9F" w:rsidP="00934B9F">
      <w:pPr>
        <w:spacing w:after="0" w:line="240" w:lineRule="auto"/>
        <w:ind w:firstLine="567"/>
        <w:jc w:val="center"/>
        <w:rPr>
          <w:rFonts w:ascii="Times New Roman" w:hAnsi="Times New Roman"/>
          <w:sz w:val="28"/>
          <w:szCs w:val="28"/>
          <w:lang w:val="uk-UA"/>
        </w:rPr>
      </w:pPr>
      <w:r>
        <w:rPr>
          <w:rFonts w:ascii="Times New Roman" w:hAnsi="Times New Roman"/>
          <w:sz w:val="28"/>
          <w:szCs w:val="28"/>
          <w:lang w:val="uk-UA"/>
        </w:rPr>
        <w:t>по</w:t>
      </w:r>
      <w:r w:rsidRPr="00D6411E">
        <w:rPr>
          <w:rFonts w:ascii="Times New Roman" w:hAnsi="Times New Roman"/>
          <w:sz w:val="28"/>
          <w:szCs w:val="28"/>
          <w:lang w:val="uk-UA"/>
        </w:rPr>
        <w:t xml:space="preserve"> справі про адміністративне правопорушення</w:t>
      </w:r>
    </w:p>
    <w:p w:rsidR="00934B9F" w:rsidRPr="00D6411E" w:rsidRDefault="00934B9F" w:rsidP="00934B9F">
      <w:pPr>
        <w:spacing w:after="0" w:line="240" w:lineRule="auto"/>
        <w:ind w:firstLine="567"/>
        <w:jc w:val="center"/>
        <w:rPr>
          <w:rFonts w:ascii="Times New Roman" w:hAnsi="Times New Roman"/>
          <w:sz w:val="4"/>
          <w:szCs w:val="4"/>
          <w:lang w:val="uk-UA"/>
        </w:rPr>
      </w:pPr>
    </w:p>
    <w:p w:rsidR="00934B9F" w:rsidRPr="00D6411E" w:rsidRDefault="00934B9F" w:rsidP="00934B9F">
      <w:pPr>
        <w:tabs>
          <w:tab w:val="left" w:pos="5812"/>
        </w:tabs>
        <w:spacing w:after="0" w:line="240" w:lineRule="auto"/>
        <w:ind w:left="-142"/>
        <w:rPr>
          <w:rFonts w:ascii="Times New Roman" w:hAnsi="Times New Roman"/>
          <w:lang w:val="uk-UA"/>
        </w:rPr>
      </w:pPr>
      <w:r w:rsidRPr="00D6411E">
        <w:rPr>
          <w:rFonts w:ascii="Times New Roman" w:hAnsi="Times New Roman"/>
          <w:lang w:val="uk-UA"/>
        </w:rPr>
        <w:t xml:space="preserve"> «___»__________ 20__ р.</w:t>
      </w:r>
      <w:r w:rsidRPr="00D6411E">
        <w:rPr>
          <w:rFonts w:ascii="Times New Roman" w:hAnsi="Times New Roman"/>
          <w:lang w:val="uk-UA"/>
        </w:rPr>
        <w:tab/>
      </w:r>
      <w:r w:rsidRPr="00D6411E">
        <w:rPr>
          <w:rFonts w:ascii="Times New Roman" w:hAnsi="Times New Roman"/>
          <w:lang w:val="uk-UA"/>
        </w:rPr>
        <w:tab/>
        <w:t xml:space="preserve">        ______________________</w:t>
      </w:r>
    </w:p>
    <w:p w:rsidR="00934B9F" w:rsidRPr="00D6411E" w:rsidRDefault="00934B9F" w:rsidP="00934B9F">
      <w:pPr>
        <w:tabs>
          <w:tab w:val="left" w:pos="6804"/>
        </w:tabs>
        <w:spacing w:after="0" w:line="240" w:lineRule="auto"/>
        <w:rPr>
          <w:rFonts w:ascii="Times New Roman" w:hAnsi="Times New Roman"/>
          <w:sz w:val="18"/>
          <w:szCs w:val="18"/>
          <w:lang w:val="uk-UA"/>
        </w:rPr>
      </w:pPr>
      <w:r w:rsidRPr="00D6411E">
        <w:rPr>
          <w:rFonts w:ascii="Times New Roman" w:hAnsi="Times New Roman"/>
          <w:sz w:val="18"/>
          <w:szCs w:val="18"/>
          <w:lang w:val="uk-UA"/>
        </w:rPr>
        <w:t xml:space="preserve">                                                                                                                                                            (назва населеного пункту)</w:t>
      </w: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42"/>
        <w:gridCol w:w="236"/>
        <w:gridCol w:w="331"/>
        <w:gridCol w:w="369"/>
        <w:gridCol w:w="181"/>
        <w:gridCol w:w="220"/>
        <w:gridCol w:w="24"/>
        <w:gridCol w:w="416"/>
        <w:gridCol w:w="880"/>
        <w:gridCol w:w="405"/>
        <w:gridCol w:w="1245"/>
        <w:gridCol w:w="1100"/>
        <w:gridCol w:w="2049"/>
      </w:tblGrid>
      <w:tr w:rsidR="00934B9F" w:rsidRPr="00D6411E" w:rsidTr="00FB3053">
        <w:tc>
          <w:tcPr>
            <w:tcW w:w="534" w:type="dxa"/>
            <w:tcBorders>
              <w:top w:val="nil"/>
              <w:left w:val="nil"/>
              <w:bottom w:val="nil"/>
              <w:right w:val="nil"/>
            </w:tcBorders>
          </w:tcPr>
          <w:p w:rsidR="00934B9F" w:rsidRPr="00D6411E" w:rsidRDefault="00934B9F" w:rsidP="00FB3053">
            <w:pPr>
              <w:tabs>
                <w:tab w:val="left" w:pos="6804"/>
              </w:tabs>
              <w:spacing w:after="0" w:line="240" w:lineRule="auto"/>
              <w:rPr>
                <w:rFonts w:ascii="Times New Roman" w:hAnsi="Times New Roman"/>
                <w:lang w:val="uk-UA"/>
              </w:rPr>
            </w:pPr>
            <w:r w:rsidRPr="00D6411E">
              <w:rPr>
                <w:rFonts w:ascii="Times New Roman" w:hAnsi="Times New Roman"/>
                <w:lang w:val="uk-UA"/>
              </w:rPr>
              <w:t>Я,</w:t>
            </w:r>
          </w:p>
        </w:tc>
        <w:tc>
          <w:tcPr>
            <w:tcW w:w="9298" w:type="dxa"/>
            <w:gridSpan w:val="13"/>
            <w:tcBorders>
              <w:top w:val="nil"/>
              <w:left w:val="nil"/>
              <w:bottom w:val="single" w:sz="4" w:space="0" w:color="auto"/>
              <w:right w:val="nil"/>
            </w:tcBorders>
          </w:tcPr>
          <w:p w:rsidR="00934B9F" w:rsidRPr="00D6411E" w:rsidRDefault="00934B9F" w:rsidP="00FB3053">
            <w:pPr>
              <w:tabs>
                <w:tab w:val="left" w:pos="6804"/>
              </w:tabs>
              <w:spacing w:after="0" w:line="240" w:lineRule="auto"/>
              <w:rPr>
                <w:rFonts w:ascii="Times New Roman" w:hAnsi="Times New Roman"/>
                <w:lang w:val="uk-UA"/>
              </w:rPr>
            </w:pPr>
          </w:p>
        </w:tc>
      </w:tr>
      <w:tr w:rsidR="00934B9F" w:rsidRPr="007A2E4B" w:rsidTr="00FB3053">
        <w:trPr>
          <w:trHeight w:val="359"/>
        </w:trPr>
        <w:tc>
          <w:tcPr>
            <w:tcW w:w="9832" w:type="dxa"/>
            <w:gridSpan w:val="14"/>
            <w:tcBorders>
              <w:top w:val="nil"/>
              <w:left w:val="nil"/>
              <w:bottom w:val="nil"/>
              <w:right w:val="nil"/>
            </w:tcBorders>
            <w:vAlign w:val="bottom"/>
          </w:tcPr>
          <w:p w:rsidR="00934B9F" w:rsidRPr="00D6411E" w:rsidRDefault="00934B9F" w:rsidP="00FB3053">
            <w:pPr>
              <w:tabs>
                <w:tab w:val="left" w:pos="6804"/>
              </w:tabs>
              <w:spacing w:after="0" w:line="240" w:lineRule="auto"/>
              <w:jc w:val="center"/>
              <w:rPr>
                <w:rFonts w:ascii="Times New Roman" w:hAnsi="Times New Roman"/>
                <w:sz w:val="18"/>
                <w:szCs w:val="18"/>
                <w:vertAlign w:val="superscript"/>
                <w:lang w:val="uk-UA"/>
              </w:rPr>
            </w:pPr>
            <w:r w:rsidRPr="00D6411E">
              <w:rPr>
                <w:rFonts w:ascii="Times New Roman" w:hAnsi="Times New Roman"/>
                <w:sz w:val="18"/>
                <w:szCs w:val="18"/>
                <w:vertAlign w:val="superscript"/>
                <w:lang w:val="uk-UA"/>
              </w:rPr>
              <w:t xml:space="preserve">(посада, найменування органу поліції, звання, прізвище, ім’я та по батькові </w:t>
            </w:r>
            <w:r>
              <w:rPr>
                <w:rFonts w:ascii="Times New Roman" w:hAnsi="Times New Roman"/>
                <w:sz w:val="18"/>
                <w:szCs w:val="18"/>
                <w:vertAlign w:val="superscript"/>
                <w:lang w:val="uk-UA"/>
              </w:rPr>
              <w:t xml:space="preserve">посадової </w:t>
            </w:r>
            <w:r w:rsidRPr="00D6411E">
              <w:rPr>
                <w:rFonts w:ascii="Times New Roman" w:hAnsi="Times New Roman"/>
                <w:sz w:val="18"/>
                <w:szCs w:val="18"/>
                <w:vertAlign w:val="superscript"/>
                <w:lang w:val="uk-UA"/>
              </w:rPr>
              <w:t>особи, яка винесла постанову)</w:t>
            </w:r>
          </w:p>
          <w:p w:rsidR="00934B9F" w:rsidRPr="007A2E4B" w:rsidRDefault="00934B9F" w:rsidP="00FB3053">
            <w:pPr>
              <w:tabs>
                <w:tab w:val="left" w:pos="6804"/>
              </w:tabs>
              <w:spacing w:after="0" w:line="240" w:lineRule="auto"/>
              <w:ind w:left="-110" w:right="-108"/>
              <w:jc w:val="both"/>
              <w:rPr>
                <w:rFonts w:ascii="Times New Roman" w:hAnsi="Times New Roman"/>
                <w:sz w:val="28"/>
                <w:szCs w:val="28"/>
                <w:vertAlign w:val="superscript"/>
                <w:lang w:val="uk-UA"/>
              </w:rPr>
            </w:pPr>
            <w:r w:rsidRPr="00D6411E">
              <w:rPr>
                <w:rFonts w:ascii="Times New Roman" w:hAnsi="Times New Roman"/>
                <w:sz w:val="28"/>
                <w:szCs w:val="28"/>
                <w:vertAlign w:val="superscript"/>
                <w:lang w:val="uk-UA"/>
              </w:rPr>
              <w:t>_________________________________________________________________________________________________________,</w:t>
            </w:r>
          </w:p>
        </w:tc>
      </w:tr>
      <w:tr w:rsidR="00934B9F" w:rsidRPr="007A2E4B" w:rsidTr="00FB3053">
        <w:tc>
          <w:tcPr>
            <w:tcW w:w="6683" w:type="dxa"/>
            <w:gridSpan w:val="12"/>
            <w:tcBorders>
              <w:top w:val="nil"/>
              <w:left w:val="nil"/>
              <w:bottom w:val="nil"/>
              <w:right w:val="nil"/>
            </w:tcBorders>
          </w:tcPr>
          <w:p w:rsidR="00934B9F" w:rsidRPr="007A2E4B" w:rsidRDefault="00934B9F" w:rsidP="00FB3053">
            <w:pPr>
              <w:tabs>
                <w:tab w:val="left" w:pos="6804"/>
              </w:tabs>
              <w:spacing w:after="0" w:line="240" w:lineRule="auto"/>
              <w:rPr>
                <w:rFonts w:ascii="Times New Roman" w:hAnsi="Times New Roman"/>
                <w:lang w:val="uk-UA"/>
              </w:rPr>
            </w:pPr>
            <w:r w:rsidRPr="007A2E4B">
              <w:rPr>
                <w:rFonts w:ascii="Times New Roman" w:hAnsi="Times New Roman"/>
                <w:lang w:val="uk-UA"/>
              </w:rPr>
              <w:t>розглянувши матеріали адміністративної справи стосовно гр-на(</w:t>
            </w:r>
            <w:proofErr w:type="spellStart"/>
            <w:r w:rsidRPr="007A2E4B">
              <w:rPr>
                <w:rFonts w:ascii="Times New Roman" w:hAnsi="Times New Roman"/>
                <w:lang w:val="uk-UA"/>
              </w:rPr>
              <w:t>ки</w:t>
            </w:r>
            <w:proofErr w:type="spellEnd"/>
            <w:r w:rsidRPr="007A2E4B">
              <w:rPr>
                <w:rFonts w:ascii="Times New Roman" w:hAnsi="Times New Roman"/>
                <w:lang w:val="uk-UA"/>
              </w:rPr>
              <w:t xml:space="preserve">) </w:t>
            </w:r>
          </w:p>
        </w:tc>
        <w:tc>
          <w:tcPr>
            <w:tcW w:w="3149" w:type="dxa"/>
            <w:gridSpan w:val="2"/>
            <w:tcBorders>
              <w:top w:val="nil"/>
              <w:left w:val="nil"/>
              <w:bottom w:val="single" w:sz="4" w:space="0" w:color="auto"/>
              <w:right w:val="nil"/>
            </w:tcBorders>
          </w:tcPr>
          <w:p w:rsidR="00934B9F" w:rsidRPr="007A2E4B" w:rsidRDefault="00934B9F" w:rsidP="00FB3053">
            <w:pPr>
              <w:tabs>
                <w:tab w:val="left" w:pos="6804"/>
              </w:tabs>
              <w:spacing w:after="0" w:line="240" w:lineRule="auto"/>
              <w:rPr>
                <w:rFonts w:ascii="Times New Roman" w:hAnsi="Times New Roman"/>
                <w:lang w:val="uk-UA"/>
              </w:rPr>
            </w:pPr>
          </w:p>
        </w:tc>
      </w:tr>
      <w:tr w:rsidR="00934B9F" w:rsidRPr="007A2E4B" w:rsidTr="00FB3053">
        <w:trPr>
          <w:trHeight w:val="210"/>
        </w:trPr>
        <w:tc>
          <w:tcPr>
            <w:tcW w:w="9832" w:type="dxa"/>
            <w:gridSpan w:val="14"/>
            <w:tcBorders>
              <w:top w:val="nil"/>
              <w:left w:val="nil"/>
              <w:bottom w:val="single" w:sz="4" w:space="0" w:color="auto"/>
              <w:right w:val="nil"/>
            </w:tcBorders>
          </w:tcPr>
          <w:p w:rsidR="00934B9F" w:rsidRDefault="00934B9F" w:rsidP="00FB3053">
            <w:pPr>
              <w:tabs>
                <w:tab w:val="left" w:pos="6804"/>
              </w:tabs>
              <w:spacing w:after="0" w:line="240" w:lineRule="auto"/>
              <w:rPr>
                <w:rFonts w:ascii="Times New Roman" w:hAnsi="Times New Roman"/>
                <w:sz w:val="18"/>
                <w:szCs w:val="18"/>
                <w:vertAlign w:val="superscript"/>
                <w:lang w:val="uk-UA"/>
              </w:rPr>
            </w:pPr>
            <w:r w:rsidRPr="007A2E4B">
              <w:rPr>
                <w:rFonts w:ascii="Times New Roman" w:hAnsi="Times New Roman"/>
                <w:sz w:val="18"/>
                <w:szCs w:val="18"/>
                <w:vertAlign w:val="superscript"/>
                <w:lang w:val="uk-UA"/>
              </w:rPr>
              <w:t xml:space="preserve">                                                                                                                                                                                                                                               (прізвище, ім’я та по батькові)</w:t>
            </w:r>
          </w:p>
          <w:p w:rsidR="00934B9F" w:rsidRPr="004A637E" w:rsidRDefault="00934B9F" w:rsidP="00FB3053">
            <w:pPr>
              <w:tabs>
                <w:tab w:val="left" w:pos="6804"/>
              </w:tabs>
              <w:spacing w:after="0" w:line="240" w:lineRule="auto"/>
              <w:rPr>
                <w:rFonts w:ascii="Times New Roman" w:hAnsi="Times New Roman"/>
                <w:sz w:val="16"/>
                <w:szCs w:val="16"/>
                <w:vertAlign w:val="superscript"/>
                <w:lang w:val="uk-UA"/>
              </w:rPr>
            </w:pPr>
          </w:p>
        </w:tc>
      </w:tr>
      <w:tr w:rsidR="00934B9F" w:rsidRPr="007A2E4B" w:rsidTr="00FB3053">
        <w:tc>
          <w:tcPr>
            <w:tcW w:w="3312" w:type="dxa"/>
            <w:gridSpan w:val="5"/>
            <w:tcBorders>
              <w:left w:val="nil"/>
              <w:bottom w:val="nil"/>
              <w:right w:val="nil"/>
            </w:tcBorders>
          </w:tcPr>
          <w:p w:rsidR="00934B9F" w:rsidRPr="007A2E4B" w:rsidRDefault="00934B9F" w:rsidP="00FB3053">
            <w:pPr>
              <w:pStyle w:val="1"/>
              <w:tabs>
                <w:tab w:val="left" w:pos="284"/>
              </w:tabs>
              <w:spacing w:after="0" w:line="240" w:lineRule="auto"/>
              <w:ind w:left="0"/>
              <w:rPr>
                <w:rFonts w:ascii="Times New Roman" w:hAnsi="Times New Roman"/>
                <w:lang w:val="uk-UA"/>
              </w:rPr>
            </w:pPr>
            <w:r>
              <w:rPr>
                <w:rFonts w:ascii="Times New Roman" w:hAnsi="Times New Roman"/>
                <w:lang w:val="uk-UA"/>
              </w:rPr>
              <w:t>ч</w:t>
            </w:r>
            <w:r w:rsidRPr="007A2E4B">
              <w:rPr>
                <w:rFonts w:ascii="Times New Roman" w:hAnsi="Times New Roman"/>
                <w:lang w:val="uk-UA"/>
              </w:rPr>
              <w:t>исло, місяць і рік народження</w:t>
            </w:r>
          </w:p>
        </w:tc>
        <w:tc>
          <w:tcPr>
            <w:tcW w:w="6520" w:type="dxa"/>
            <w:gridSpan w:val="9"/>
            <w:tcBorders>
              <w:left w:val="nil"/>
              <w:right w:val="nil"/>
            </w:tcBorders>
          </w:tcPr>
          <w:p w:rsidR="00934B9F" w:rsidRPr="007A2E4B" w:rsidRDefault="00934B9F" w:rsidP="00FB3053">
            <w:pPr>
              <w:tabs>
                <w:tab w:val="left" w:pos="6804"/>
              </w:tabs>
              <w:spacing w:after="0" w:line="240" w:lineRule="auto"/>
              <w:ind w:left="-616" w:right="-512" w:firstLine="708"/>
              <w:rPr>
                <w:rFonts w:ascii="Times New Roman" w:hAnsi="Times New Roman"/>
                <w:lang w:val="uk-UA"/>
              </w:rPr>
            </w:pPr>
            <w:r>
              <w:rPr>
                <w:rFonts w:ascii="Times New Roman" w:hAnsi="Times New Roman"/>
                <w:lang w:val="uk-UA"/>
              </w:rPr>
              <w:t xml:space="preserve">                                                                                                                </w:t>
            </w:r>
          </w:p>
        </w:tc>
      </w:tr>
      <w:tr w:rsidR="00934B9F" w:rsidRPr="007A2E4B" w:rsidTr="00FB3053">
        <w:tc>
          <w:tcPr>
            <w:tcW w:w="3312" w:type="dxa"/>
            <w:gridSpan w:val="5"/>
            <w:tcBorders>
              <w:top w:val="nil"/>
              <w:left w:val="nil"/>
              <w:bottom w:val="nil"/>
              <w:right w:val="nil"/>
            </w:tcBorders>
          </w:tcPr>
          <w:p w:rsidR="00934B9F" w:rsidRPr="007A2E4B" w:rsidRDefault="00934B9F" w:rsidP="00FB3053">
            <w:pPr>
              <w:pStyle w:val="1"/>
              <w:tabs>
                <w:tab w:val="left" w:pos="284"/>
              </w:tabs>
              <w:spacing w:after="0" w:line="240" w:lineRule="auto"/>
              <w:ind w:left="0"/>
              <w:rPr>
                <w:rFonts w:ascii="Times New Roman" w:hAnsi="Times New Roman"/>
                <w:lang w:val="uk-UA"/>
              </w:rPr>
            </w:pPr>
            <w:r>
              <w:rPr>
                <w:rFonts w:ascii="Times New Roman" w:hAnsi="Times New Roman"/>
                <w:lang w:val="uk-UA"/>
              </w:rPr>
              <w:t>м</w:t>
            </w:r>
            <w:r w:rsidRPr="007A2E4B">
              <w:rPr>
                <w:rFonts w:ascii="Times New Roman" w:hAnsi="Times New Roman"/>
                <w:lang w:val="uk-UA"/>
              </w:rPr>
              <w:t>ісце народження</w:t>
            </w:r>
            <w:r>
              <w:rPr>
                <w:rFonts w:ascii="Times New Roman" w:hAnsi="Times New Roman"/>
                <w:lang w:val="uk-UA"/>
              </w:rPr>
              <w:t xml:space="preserve">                                                                  </w:t>
            </w:r>
          </w:p>
        </w:tc>
        <w:tc>
          <w:tcPr>
            <w:tcW w:w="6520" w:type="dxa"/>
            <w:gridSpan w:val="9"/>
            <w:tcBorders>
              <w:top w:val="nil"/>
              <w:left w:val="nil"/>
              <w:bottom w:val="single" w:sz="4" w:space="0" w:color="auto"/>
              <w:right w:val="nil"/>
            </w:tcBorders>
          </w:tcPr>
          <w:p w:rsidR="00934B9F" w:rsidRPr="007A2E4B" w:rsidRDefault="00934B9F" w:rsidP="00FB3053">
            <w:pPr>
              <w:tabs>
                <w:tab w:val="left" w:pos="1008"/>
              </w:tabs>
              <w:spacing w:after="0" w:line="240" w:lineRule="auto"/>
              <w:ind w:left="-616" w:right="-534"/>
              <w:rPr>
                <w:rFonts w:ascii="Times New Roman" w:hAnsi="Times New Roman"/>
                <w:lang w:val="uk-UA"/>
              </w:rPr>
            </w:pPr>
            <w:r>
              <w:rPr>
                <w:rFonts w:ascii="Times New Roman" w:hAnsi="Times New Roman"/>
                <w:lang w:val="uk-UA"/>
              </w:rPr>
              <w:tab/>
              <w:t xml:space="preserve">                                                                                                </w:t>
            </w:r>
            <w:r w:rsidRPr="00032D54">
              <w:rPr>
                <w:rFonts w:ascii="Times New Roman" w:hAnsi="Times New Roman"/>
                <w:lang w:val="uk-UA"/>
              </w:rPr>
              <w:t xml:space="preserve"> </w:t>
            </w:r>
          </w:p>
        </w:tc>
      </w:tr>
      <w:tr w:rsidR="00934B9F" w:rsidRPr="007A2E4B" w:rsidTr="00FB3053">
        <w:tc>
          <w:tcPr>
            <w:tcW w:w="3312" w:type="dxa"/>
            <w:gridSpan w:val="5"/>
            <w:tcBorders>
              <w:top w:val="nil"/>
              <w:left w:val="nil"/>
              <w:bottom w:val="nil"/>
              <w:right w:val="nil"/>
            </w:tcBorders>
          </w:tcPr>
          <w:p w:rsidR="00934B9F" w:rsidRPr="007A2E4B" w:rsidRDefault="00934B9F" w:rsidP="00FB3053">
            <w:pPr>
              <w:pStyle w:val="1"/>
              <w:tabs>
                <w:tab w:val="left" w:pos="284"/>
              </w:tabs>
              <w:spacing w:after="0" w:line="240" w:lineRule="auto"/>
              <w:ind w:left="0"/>
              <w:rPr>
                <w:rFonts w:ascii="Times New Roman" w:hAnsi="Times New Roman"/>
                <w:lang w:val="uk-UA"/>
              </w:rPr>
            </w:pPr>
            <w:r>
              <w:rPr>
                <w:rFonts w:ascii="Times New Roman" w:hAnsi="Times New Roman"/>
                <w:lang w:val="uk-UA"/>
              </w:rPr>
              <w:t>м</w:t>
            </w:r>
            <w:r w:rsidRPr="007A2E4B">
              <w:rPr>
                <w:rFonts w:ascii="Times New Roman" w:hAnsi="Times New Roman"/>
                <w:lang w:val="uk-UA"/>
              </w:rPr>
              <w:t>ісце проживання</w:t>
            </w:r>
          </w:p>
        </w:tc>
        <w:tc>
          <w:tcPr>
            <w:tcW w:w="6520" w:type="dxa"/>
            <w:gridSpan w:val="9"/>
            <w:tcBorders>
              <w:left w:val="nil"/>
              <w:right w:val="nil"/>
            </w:tcBorders>
          </w:tcPr>
          <w:p w:rsidR="00934B9F" w:rsidRPr="007A2E4B" w:rsidRDefault="00934B9F" w:rsidP="00FB3053">
            <w:pPr>
              <w:tabs>
                <w:tab w:val="left" w:pos="6804"/>
              </w:tabs>
              <w:spacing w:after="0" w:line="240" w:lineRule="auto"/>
              <w:ind w:left="-616" w:right="-512"/>
              <w:rPr>
                <w:rFonts w:ascii="Times New Roman" w:hAnsi="Times New Roman"/>
                <w:lang w:val="uk-UA"/>
              </w:rPr>
            </w:pPr>
            <w:r>
              <w:rPr>
                <w:rFonts w:ascii="Times New Roman" w:hAnsi="Times New Roman"/>
                <w:lang w:val="uk-UA"/>
              </w:rPr>
              <w:t xml:space="preserve">                                                                                                                              </w:t>
            </w:r>
          </w:p>
        </w:tc>
      </w:tr>
      <w:tr w:rsidR="00934B9F" w:rsidRPr="007A2E4B" w:rsidTr="00FB3053">
        <w:tc>
          <w:tcPr>
            <w:tcW w:w="3312" w:type="dxa"/>
            <w:gridSpan w:val="5"/>
            <w:tcBorders>
              <w:top w:val="nil"/>
              <w:left w:val="nil"/>
              <w:bottom w:val="nil"/>
              <w:right w:val="nil"/>
            </w:tcBorders>
          </w:tcPr>
          <w:p w:rsidR="00934B9F" w:rsidRDefault="00934B9F" w:rsidP="00FB3053">
            <w:pPr>
              <w:pStyle w:val="1"/>
              <w:tabs>
                <w:tab w:val="left" w:pos="284"/>
              </w:tabs>
              <w:spacing w:after="0" w:line="240" w:lineRule="auto"/>
              <w:ind w:left="0"/>
              <w:rPr>
                <w:rFonts w:ascii="Times New Roman" w:hAnsi="Times New Roman"/>
                <w:lang w:val="uk-UA"/>
              </w:rPr>
            </w:pPr>
            <w:r>
              <w:rPr>
                <w:rFonts w:ascii="Times New Roman" w:hAnsi="Times New Roman"/>
                <w:lang w:val="uk-UA"/>
              </w:rPr>
              <w:t>м</w:t>
            </w:r>
            <w:r w:rsidRPr="007A2E4B">
              <w:rPr>
                <w:rFonts w:ascii="Times New Roman" w:hAnsi="Times New Roman"/>
                <w:lang w:val="uk-UA"/>
              </w:rPr>
              <w:t>ісце роботи та посада</w:t>
            </w:r>
          </w:p>
        </w:tc>
        <w:tc>
          <w:tcPr>
            <w:tcW w:w="6520" w:type="dxa"/>
            <w:gridSpan w:val="9"/>
            <w:tcBorders>
              <w:left w:val="nil"/>
              <w:right w:val="nil"/>
            </w:tcBorders>
          </w:tcPr>
          <w:p w:rsidR="00934B9F" w:rsidRDefault="00934B9F" w:rsidP="00FB3053">
            <w:pPr>
              <w:tabs>
                <w:tab w:val="left" w:pos="6804"/>
              </w:tabs>
              <w:spacing w:after="0" w:line="240" w:lineRule="auto"/>
              <w:ind w:left="-616" w:right="-512"/>
              <w:rPr>
                <w:rFonts w:ascii="Times New Roman" w:hAnsi="Times New Roman"/>
                <w:lang w:val="uk-UA"/>
              </w:rPr>
            </w:pPr>
            <w:r>
              <w:rPr>
                <w:rFonts w:ascii="Times New Roman" w:hAnsi="Times New Roman"/>
                <w:lang w:val="uk-UA"/>
              </w:rPr>
              <w:t xml:space="preserve">                                                                                                                              </w:t>
            </w:r>
          </w:p>
        </w:tc>
      </w:tr>
      <w:tr w:rsidR="00934B9F" w:rsidRPr="007A2E4B" w:rsidTr="00FB3053">
        <w:tc>
          <w:tcPr>
            <w:tcW w:w="3713" w:type="dxa"/>
            <w:gridSpan w:val="7"/>
            <w:tcBorders>
              <w:top w:val="nil"/>
              <w:left w:val="nil"/>
              <w:bottom w:val="nil"/>
              <w:right w:val="nil"/>
            </w:tcBorders>
          </w:tcPr>
          <w:p w:rsidR="00934B9F" w:rsidRPr="007A2E4B" w:rsidRDefault="00934B9F" w:rsidP="00FB3053">
            <w:pPr>
              <w:pStyle w:val="1"/>
              <w:tabs>
                <w:tab w:val="left" w:pos="284"/>
              </w:tabs>
              <w:spacing w:after="0" w:line="240" w:lineRule="auto"/>
              <w:ind w:left="0"/>
              <w:rPr>
                <w:rFonts w:ascii="Times New Roman" w:hAnsi="Times New Roman"/>
                <w:lang w:val="uk-UA"/>
              </w:rPr>
            </w:pPr>
            <w:r>
              <w:rPr>
                <w:rFonts w:ascii="Times New Roman" w:hAnsi="Times New Roman"/>
                <w:lang w:val="uk-UA"/>
              </w:rPr>
              <w:t>д</w:t>
            </w:r>
            <w:r w:rsidRPr="007A2E4B">
              <w:rPr>
                <w:rFonts w:ascii="Times New Roman" w:hAnsi="Times New Roman"/>
                <w:lang w:val="uk-UA"/>
              </w:rPr>
              <w:t>окумент, який посвідчує особу</w:t>
            </w:r>
          </w:p>
        </w:tc>
        <w:tc>
          <w:tcPr>
            <w:tcW w:w="6119" w:type="dxa"/>
            <w:gridSpan w:val="7"/>
            <w:tcBorders>
              <w:top w:val="nil"/>
              <w:left w:val="nil"/>
              <w:right w:val="nil"/>
            </w:tcBorders>
          </w:tcPr>
          <w:p w:rsidR="00934B9F" w:rsidRPr="007A2E4B" w:rsidRDefault="00934B9F" w:rsidP="00FB3053">
            <w:pPr>
              <w:tabs>
                <w:tab w:val="left" w:pos="6804"/>
              </w:tabs>
              <w:spacing w:after="0" w:line="240" w:lineRule="auto"/>
              <w:rPr>
                <w:rFonts w:ascii="Times New Roman" w:hAnsi="Times New Roman"/>
                <w:sz w:val="16"/>
                <w:szCs w:val="16"/>
                <w:lang w:val="uk-UA"/>
              </w:rPr>
            </w:pPr>
            <w:r w:rsidRPr="007A2E4B">
              <w:rPr>
                <w:rFonts w:ascii="Times New Roman" w:hAnsi="Times New Roman"/>
                <w:lang w:val="uk-UA"/>
              </w:rPr>
              <w:t xml:space="preserve">                                                                                                       </w:t>
            </w:r>
          </w:p>
        </w:tc>
      </w:tr>
      <w:tr w:rsidR="00934B9F" w:rsidRPr="007A2E4B" w:rsidTr="00FB3053">
        <w:trPr>
          <w:trHeight w:val="57"/>
        </w:trPr>
        <w:tc>
          <w:tcPr>
            <w:tcW w:w="9832" w:type="dxa"/>
            <w:gridSpan w:val="14"/>
            <w:tcBorders>
              <w:top w:val="nil"/>
              <w:left w:val="nil"/>
              <w:bottom w:val="nil"/>
              <w:right w:val="nil"/>
            </w:tcBorders>
          </w:tcPr>
          <w:p w:rsidR="00934B9F" w:rsidRPr="00162C2A" w:rsidRDefault="00934B9F" w:rsidP="00FB3053">
            <w:pPr>
              <w:tabs>
                <w:tab w:val="left" w:pos="6804"/>
              </w:tabs>
              <w:spacing w:after="0" w:line="240" w:lineRule="auto"/>
              <w:jc w:val="center"/>
              <w:rPr>
                <w:rFonts w:ascii="Times New Roman" w:hAnsi="Times New Roman"/>
                <w:sz w:val="18"/>
                <w:szCs w:val="18"/>
                <w:vertAlign w:val="superscript"/>
                <w:lang w:val="uk-UA"/>
              </w:rPr>
            </w:pPr>
            <w:r w:rsidRPr="00162C2A">
              <w:rPr>
                <w:rFonts w:ascii="Times New Roman" w:hAnsi="Times New Roman"/>
                <w:sz w:val="18"/>
                <w:szCs w:val="18"/>
                <w:vertAlign w:val="superscript"/>
                <w:lang w:val="uk-UA"/>
              </w:rPr>
              <w:t xml:space="preserve">                                                                                                                                                      (зазначити документ, коли і ким виданий, серію і номер)</w:t>
            </w:r>
          </w:p>
        </w:tc>
      </w:tr>
      <w:tr w:rsidR="00934B9F" w:rsidRPr="007A2E4B" w:rsidTr="00FB3053">
        <w:trPr>
          <w:trHeight w:val="177"/>
        </w:trPr>
        <w:tc>
          <w:tcPr>
            <w:tcW w:w="9832" w:type="dxa"/>
            <w:gridSpan w:val="14"/>
            <w:tcBorders>
              <w:top w:val="nil"/>
              <w:left w:val="nil"/>
              <w:bottom w:val="nil"/>
              <w:right w:val="nil"/>
            </w:tcBorders>
            <w:vAlign w:val="bottom"/>
          </w:tcPr>
          <w:p w:rsidR="00934B9F" w:rsidRPr="007A2E4B" w:rsidRDefault="00934B9F" w:rsidP="00FB3053">
            <w:pPr>
              <w:tabs>
                <w:tab w:val="left" w:pos="6804"/>
              </w:tabs>
              <w:spacing w:after="0"/>
              <w:jc w:val="center"/>
              <w:rPr>
                <w:rFonts w:ascii="Times New Roman" w:hAnsi="Times New Roman"/>
                <w:sz w:val="4"/>
                <w:szCs w:val="4"/>
                <w:lang w:val="uk-UA"/>
              </w:rPr>
            </w:pPr>
          </w:p>
          <w:p w:rsidR="00934B9F" w:rsidRPr="007A2E4B" w:rsidRDefault="00934B9F" w:rsidP="00FB3053">
            <w:pPr>
              <w:tabs>
                <w:tab w:val="left" w:pos="6804"/>
              </w:tabs>
              <w:spacing w:after="0"/>
              <w:jc w:val="center"/>
              <w:rPr>
                <w:rFonts w:ascii="Times New Roman" w:hAnsi="Times New Roman"/>
                <w:lang w:val="uk-UA"/>
              </w:rPr>
            </w:pPr>
            <w:r w:rsidRPr="007A2E4B">
              <w:rPr>
                <w:rFonts w:ascii="Times New Roman" w:hAnsi="Times New Roman"/>
                <w:lang w:val="uk-UA"/>
              </w:rPr>
              <w:t>УСТАНОВИВ:</w:t>
            </w:r>
          </w:p>
        </w:tc>
      </w:tr>
      <w:tr w:rsidR="00934B9F" w:rsidRPr="007A2E4B" w:rsidTr="00FB3053">
        <w:tc>
          <w:tcPr>
            <w:tcW w:w="9832" w:type="dxa"/>
            <w:gridSpan w:val="14"/>
            <w:tcBorders>
              <w:top w:val="nil"/>
              <w:left w:val="nil"/>
              <w:bottom w:val="single" w:sz="4" w:space="0" w:color="auto"/>
              <w:right w:val="nil"/>
            </w:tcBorders>
          </w:tcPr>
          <w:p w:rsidR="00934B9F" w:rsidRPr="004A637E" w:rsidRDefault="00934B9F" w:rsidP="00FB3053">
            <w:pPr>
              <w:tabs>
                <w:tab w:val="left" w:pos="6804"/>
              </w:tabs>
              <w:spacing w:after="0" w:line="240" w:lineRule="auto"/>
              <w:rPr>
                <w:rFonts w:ascii="Times New Roman" w:hAnsi="Times New Roman"/>
                <w:sz w:val="16"/>
                <w:szCs w:val="16"/>
                <w:lang w:val="uk-UA"/>
              </w:rPr>
            </w:pPr>
          </w:p>
        </w:tc>
      </w:tr>
      <w:tr w:rsidR="00934B9F" w:rsidRPr="007A2E4B" w:rsidTr="00FB3053">
        <w:trPr>
          <w:trHeight w:val="216"/>
        </w:trPr>
        <w:tc>
          <w:tcPr>
            <w:tcW w:w="9832" w:type="dxa"/>
            <w:gridSpan w:val="14"/>
            <w:tcBorders>
              <w:left w:val="nil"/>
              <w:bottom w:val="single" w:sz="4" w:space="0" w:color="auto"/>
              <w:right w:val="nil"/>
            </w:tcBorders>
          </w:tcPr>
          <w:p w:rsidR="00934B9F" w:rsidRPr="007A2E4B" w:rsidRDefault="00934B9F" w:rsidP="00FB3053">
            <w:pPr>
              <w:tabs>
                <w:tab w:val="left" w:pos="6804"/>
              </w:tabs>
              <w:spacing w:after="0" w:line="240" w:lineRule="auto"/>
              <w:jc w:val="center"/>
              <w:rPr>
                <w:rFonts w:ascii="Times New Roman" w:hAnsi="Times New Roman"/>
                <w:sz w:val="18"/>
                <w:szCs w:val="18"/>
                <w:vertAlign w:val="superscript"/>
                <w:lang w:val="uk-UA"/>
              </w:rPr>
            </w:pPr>
          </w:p>
        </w:tc>
      </w:tr>
      <w:tr w:rsidR="00934B9F" w:rsidRPr="007A2E4B" w:rsidTr="00FB3053">
        <w:tc>
          <w:tcPr>
            <w:tcW w:w="9832" w:type="dxa"/>
            <w:gridSpan w:val="14"/>
            <w:tcBorders>
              <w:left w:val="nil"/>
              <w:bottom w:val="single" w:sz="4" w:space="0" w:color="auto"/>
              <w:right w:val="nil"/>
            </w:tcBorders>
          </w:tcPr>
          <w:p w:rsidR="00934B9F" w:rsidRPr="007A2E4B" w:rsidRDefault="00934B9F" w:rsidP="00FB3053">
            <w:pPr>
              <w:tabs>
                <w:tab w:val="left" w:pos="6804"/>
              </w:tabs>
              <w:spacing w:after="0" w:line="240" w:lineRule="auto"/>
              <w:rPr>
                <w:rFonts w:ascii="Times New Roman" w:hAnsi="Times New Roman"/>
                <w:lang w:val="uk-UA"/>
              </w:rPr>
            </w:pPr>
          </w:p>
        </w:tc>
      </w:tr>
      <w:tr w:rsidR="00934B9F" w:rsidRPr="007A2E4B" w:rsidTr="00FB3053">
        <w:tc>
          <w:tcPr>
            <w:tcW w:w="9832" w:type="dxa"/>
            <w:gridSpan w:val="14"/>
            <w:tcBorders>
              <w:left w:val="nil"/>
              <w:right w:val="nil"/>
            </w:tcBorders>
          </w:tcPr>
          <w:p w:rsidR="00934B9F" w:rsidRPr="007A2E4B" w:rsidRDefault="00934B9F" w:rsidP="00FB3053">
            <w:pPr>
              <w:tabs>
                <w:tab w:val="left" w:pos="6804"/>
              </w:tabs>
              <w:spacing w:after="0" w:line="240" w:lineRule="auto"/>
              <w:rPr>
                <w:rFonts w:ascii="Times New Roman" w:hAnsi="Times New Roman"/>
                <w:lang w:val="uk-UA"/>
              </w:rPr>
            </w:pPr>
          </w:p>
        </w:tc>
      </w:tr>
      <w:tr w:rsidR="00934B9F" w:rsidRPr="007A2E4B" w:rsidTr="00FB3053">
        <w:tc>
          <w:tcPr>
            <w:tcW w:w="2943" w:type="dxa"/>
            <w:gridSpan w:val="4"/>
            <w:tcBorders>
              <w:top w:val="nil"/>
              <w:left w:val="nil"/>
              <w:bottom w:val="nil"/>
              <w:right w:val="nil"/>
            </w:tcBorders>
          </w:tcPr>
          <w:p w:rsidR="00934B9F" w:rsidRPr="00032D54" w:rsidRDefault="00934B9F" w:rsidP="00FB3053">
            <w:pPr>
              <w:tabs>
                <w:tab w:val="left" w:pos="6804"/>
              </w:tabs>
              <w:spacing w:after="0" w:line="240" w:lineRule="auto"/>
              <w:ind w:left="-142" w:right="-534" w:firstLine="142"/>
              <w:rPr>
                <w:rFonts w:ascii="Times New Roman" w:hAnsi="Times New Roman"/>
                <w:lang w:val="uk-UA"/>
              </w:rPr>
            </w:pPr>
            <w:r w:rsidRPr="00032D54">
              <w:rPr>
                <w:rFonts w:ascii="Times New Roman" w:hAnsi="Times New Roman"/>
                <w:lang w:val="uk-UA"/>
              </w:rPr>
              <w:t xml:space="preserve">Ураховуючи, що </w:t>
            </w:r>
            <w:proofErr w:type="spellStart"/>
            <w:r w:rsidRPr="00032D54">
              <w:rPr>
                <w:rFonts w:ascii="Times New Roman" w:hAnsi="Times New Roman"/>
                <w:lang w:val="uk-UA"/>
              </w:rPr>
              <w:t>гр-нин</w:t>
            </w:r>
            <w:proofErr w:type="spellEnd"/>
            <w:r w:rsidRPr="00032D54">
              <w:rPr>
                <w:rFonts w:ascii="Times New Roman" w:hAnsi="Times New Roman"/>
                <w:lang w:val="uk-UA"/>
              </w:rPr>
              <w:t>(ка)</w:t>
            </w:r>
            <w:r>
              <w:rPr>
                <w:rFonts w:ascii="Times New Roman" w:hAnsi="Times New Roman"/>
                <w:lang w:val="uk-UA"/>
              </w:rPr>
              <w:t xml:space="preserve"> </w:t>
            </w:r>
          </w:p>
        </w:tc>
        <w:tc>
          <w:tcPr>
            <w:tcW w:w="2090" w:type="dxa"/>
            <w:gridSpan w:val="6"/>
            <w:tcBorders>
              <w:left w:val="nil"/>
              <w:bottom w:val="single" w:sz="4" w:space="0" w:color="auto"/>
              <w:right w:val="nil"/>
            </w:tcBorders>
          </w:tcPr>
          <w:p w:rsidR="00934B9F" w:rsidRPr="00032D54" w:rsidRDefault="00934B9F" w:rsidP="00FB3053">
            <w:pPr>
              <w:tabs>
                <w:tab w:val="left" w:pos="6804"/>
              </w:tabs>
              <w:spacing w:after="0" w:line="240" w:lineRule="auto"/>
              <w:rPr>
                <w:rFonts w:ascii="Times New Roman" w:hAnsi="Times New Roman"/>
                <w:lang w:val="uk-UA"/>
              </w:rPr>
            </w:pPr>
          </w:p>
        </w:tc>
        <w:tc>
          <w:tcPr>
            <w:tcW w:w="4799" w:type="dxa"/>
            <w:gridSpan w:val="4"/>
            <w:tcBorders>
              <w:left w:val="nil"/>
              <w:bottom w:val="nil"/>
              <w:right w:val="nil"/>
            </w:tcBorders>
          </w:tcPr>
          <w:p w:rsidR="00934B9F" w:rsidRPr="007A2E4B" w:rsidRDefault="00934B9F" w:rsidP="00FB3053">
            <w:pPr>
              <w:tabs>
                <w:tab w:val="left" w:pos="6804"/>
              </w:tabs>
              <w:spacing w:after="0" w:line="240" w:lineRule="auto"/>
              <w:ind w:right="-108"/>
              <w:rPr>
                <w:rFonts w:ascii="Times New Roman" w:hAnsi="Times New Roman"/>
                <w:lang w:val="uk-UA"/>
              </w:rPr>
            </w:pPr>
            <w:r w:rsidRPr="007A2E4B">
              <w:rPr>
                <w:rFonts w:ascii="Times New Roman" w:hAnsi="Times New Roman"/>
                <w:lang w:val="uk-UA"/>
              </w:rPr>
              <w:t xml:space="preserve"> вчинив(ла) </w:t>
            </w:r>
            <w:r>
              <w:rPr>
                <w:rFonts w:ascii="Times New Roman" w:hAnsi="Times New Roman"/>
                <w:lang w:val="uk-UA"/>
              </w:rPr>
              <w:t xml:space="preserve">  </w:t>
            </w:r>
            <w:r w:rsidRPr="007A2E4B">
              <w:rPr>
                <w:rFonts w:ascii="Times New Roman" w:hAnsi="Times New Roman"/>
                <w:lang w:val="uk-UA"/>
              </w:rPr>
              <w:t xml:space="preserve">адміністративне </w:t>
            </w:r>
            <w:r>
              <w:rPr>
                <w:rFonts w:ascii="Times New Roman" w:hAnsi="Times New Roman"/>
                <w:lang w:val="uk-UA"/>
              </w:rPr>
              <w:t xml:space="preserve">   </w:t>
            </w:r>
            <w:r w:rsidRPr="007A2E4B">
              <w:rPr>
                <w:rFonts w:ascii="Times New Roman" w:hAnsi="Times New Roman"/>
                <w:lang w:val="uk-UA"/>
              </w:rPr>
              <w:t>правопорушення,</w:t>
            </w:r>
            <w:r>
              <w:rPr>
                <w:rFonts w:ascii="Times New Roman" w:hAnsi="Times New Roman"/>
                <w:lang w:val="uk-UA"/>
              </w:rPr>
              <w:t xml:space="preserve">      </w:t>
            </w:r>
          </w:p>
        </w:tc>
      </w:tr>
      <w:tr w:rsidR="00934B9F" w:rsidRPr="007A2E4B" w:rsidTr="00FB3053">
        <w:tc>
          <w:tcPr>
            <w:tcW w:w="2376" w:type="dxa"/>
            <w:gridSpan w:val="2"/>
            <w:tcBorders>
              <w:top w:val="nil"/>
              <w:left w:val="nil"/>
              <w:bottom w:val="nil"/>
              <w:right w:val="nil"/>
            </w:tcBorders>
          </w:tcPr>
          <w:p w:rsidR="00934B9F" w:rsidRPr="007A2E4B" w:rsidRDefault="00934B9F" w:rsidP="00FB3053">
            <w:pPr>
              <w:tabs>
                <w:tab w:val="left" w:pos="6804"/>
              </w:tabs>
              <w:spacing w:after="0" w:line="240" w:lineRule="auto"/>
              <w:rPr>
                <w:rFonts w:ascii="Times New Roman" w:hAnsi="Times New Roman"/>
                <w:lang w:val="uk-UA"/>
              </w:rPr>
            </w:pPr>
            <w:r w:rsidRPr="007A2E4B">
              <w:rPr>
                <w:rFonts w:ascii="Times New Roman" w:hAnsi="Times New Roman"/>
                <w:lang w:val="uk-UA"/>
              </w:rPr>
              <w:t>передбачене частиною</w:t>
            </w:r>
          </w:p>
        </w:tc>
        <w:tc>
          <w:tcPr>
            <w:tcW w:w="236" w:type="dxa"/>
            <w:tcBorders>
              <w:top w:val="nil"/>
              <w:left w:val="nil"/>
              <w:bottom w:val="single" w:sz="4" w:space="0" w:color="auto"/>
              <w:right w:val="nil"/>
            </w:tcBorders>
          </w:tcPr>
          <w:p w:rsidR="00934B9F" w:rsidRPr="007A2E4B" w:rsidRDefault="00934B9F" w:rsidP="00FB3053">
            <w:pPr>
              <w:tabs>
                <w:tab w:val="left" w:pos="6804"/>
              </w:tabs>
              <w:spacing w:after="0" w:line="240" w:lineRule="auto"/>
              <w:rPr>
                <w:rFonts w:ascii="Times New Roman" w:hAnsi="Times New Roman"/>
                <w:lang w:val="uk-UA"/>
              </w:rPr>
            </w:pPr>
          </w:p>
        </w:tc>
        <w:tc>
          <w:tcPr>
            <w:tcW w:w="881" w:type="dxa"/>
            <w:gridSpan w:val="3"/>
            <w:tcBorders>
              <w:left w:val="nil"/>
              <w:bottom w:val="nil"/>
              <w:right w:val="nil"/>
            </w:tcBorders>
          </w:tcPr>
          <w:p w:rsidR="00934B9F" w:rsidRPr="007A2E4B" w:rsidRDefault="00934B9F" w:rsidP="00FB3053">
            <w:pPr>
              <w:tabs>
                <w:tab w:val="left" w:pos="6804"/>
              </w:tabs>
              <w:spacing w:after="0" w:line="240" w:lineRule="auto"/>
              <w:rPr>
                <w:rFonts w:ascii="Times New Roman" w:hAnsi="Times New Roman"/>
                <w:lang w:val="uk-UA"/>
              </w:rPr>
            </w:pPr>
            <w:r w:rsidRPr="007A2E4B">
              <w:rPr>
                <w:rFonts w:ascii="Times New Roman" w:hAnsi="Times New Roman"/>
                <w:lang w:val="uk-UA"/>
              </w:rPr>
              <w:t>статті</w:t>
            </w:r>
          </w:p>
        </w:tc>
        <w:tc>
          <w:tcPr>
            <w:tcW w:w="660" w:type="dxa"/>
            <w:gridSpan w:val="3"/>
            <w:tcBorders>
              <w:left w:val="nil"/>
              <w:bottom w:val="single" w:sz="4" w:space="0" w:color="auto"/>
              <w:right w:val="nil"/>
            </w:tcBorders>
          </w:tcPr>
          <w:p w:rsidR="00934B9F" w:rsidRPr="007A2E4B" w:rsidRDefault="00934B9F" w:rsidP="00FB3053">
            <w:pPr>
              <w:tabs>
                <w:tab w:val="left" w:pos="6804"/>
              </w:tabs>
              <w:spacing w:after="0" w:line="240" w:lineRule="auto"/>
              <w:rPr>
                <w:rFonts w:ascii="Times New Roman" w:hAnsi="Times New Roman"/>
                <w:lang w:val="uk-UA"/>
              </w:rPr>
            </w:pPr>
          </w:p>
        </w:tc>
        <w:tc>
          <w:tcPr>
            <w:tcW w:w="5679" w:type="dxa"/>
            <w:gridSpan w:val="5"/>
            <w:tcBorders>
              <w:top w:val="nil"/>
              <w:left w:val="nil"/>
              <w:bottom w:val="nil"/>
              <w:right w:val="nil"/>
            </w:tcBorders>
          </w:tcPr>
          <w:p w:rsidR="00934B9F" w:rsidRPr="007A2E4B" w:rsidRDefault="00934B9F" w:rsidP="00FB3053">
            <w:pPr>
              <w:tabs>
                <w:tab w:val="left" w:pos="6804"/>
              </w:tabs>
              <w:spacing w:after="0" w:line="240" w:lineRule="auto"/>
              <w:ind w:right="-108"/>
              <w:rPr>
                <w:rFonts w:ascii="Times New Roman" w:hAnsi="Times New Roman"/>
                <w:lang w:val="uk-UA"/>
              </w:rPr>
            </w:pPr>
            <w:r>
              <w:rPr>
                <w:rFonts w:ascii="Times New Roman" w:hAnsi="Times New Roman"/>
                <w:lang w:val="uk-UA"/>
              </w:rPr>
              <w:t xml:space="preserve"> </w:t>
            </w:r>
            <w:r w:rsidRPr="007A2E4B">
              <w:rPr>
                <w:rFonts w:ascii="Times New Roman" w:hAnsi="Times New Roman"/>
                <w:lang w:val="uk-UA"/>
              </w:rPr>
              <w:t xml:space="preserve">Кодексу </w:t>
            </w:r>
            <w:r>
              <w:rPr>
                <w:rFonts w:ascii="Times New Roman" w:hAnsi="Times New Roman"/>
                <w:lang w:val="uk-UA"/>
              </w:rPr>
              <w:t xml:space="preserve"> </w:t>
            </w:r>
            <w:r w:rsidRPr="007A2E4B">
              <w:rPr>
                <w:rFonts w:ascii="Times New Roman" w:hAnsi="Times New Roman"/>
                <w:lang w:val="uk-UA"/>
              </w:rPr>
              <w:t xml:space="preserve">України </w:t>
            </w:r>
            <w:r>
              <w:rPr>
                <w:rFonts w:ascii="Times New Roman" w:hAnsi="Times New Roman"/>
                <w:lang w:val="uk-UA"/>
              </w:rPr>
              <w:t xml:space="preserve"> </w:t>
            </w:r>
            <w:r w:rsidRPr="007A2E4B">
              <w:rPr>
                <w:rFonts w:ascii="Times New Roman" w:hAnsi="Times New Roman"/>
                <w:lang w:val="uk-UA"/>
              </w:rPr>
              <w:t xml:space="preserve">про </w:t>
            </w:r>
            <w:r>
              <w:rPr>
                <w:rFonts w:ascii="Times New Roman" w:hAnsi="Times New Roman"/>
                <w:lang w:val="uk-UA"/>
              </w:rPr>
              <w:t xml:space="preserve"> </w:t>
            </w:r>
            <w:r w:rsidRPr="007A2E4B">
              <w:rPr>
                <w:rFonts w:ascii="Times New Roman" w:hAnsi="Times New Roman"/>
                <w:lang w:val="uk-UA"/>
              </w:rPr>
              <w:t xml:space="preserve">адміністративні </w:t>
            </w:r>
            <w:r>
              <w:rPr>
                <w:rFonts w:ascii="Times New Roman" w:hAnsi="Times New Roman"/>
                <w:lang w:val="uk-UA"/>
              </w:rPr>
              <w:t xml:space="preserve"> </w:t>
            </w:r>
            <w:r w:rsidRPr="007A2E4B">
              <w:rPr>
                <w:rFonts w:ascii="Times New Roman" w:hAnsi="Times New Roman"/>
                <w:lang w:val="uk-UA"/>
              </w:rPr>
              <w:t>правопорушення,</w:t>
            </w:r>
            <w:r>
              <w:rPr>
                <w:rFonts w:ascii="Times New Roman" w:hAnsi="Times New Roman"/>
                <w:lang w:val="uk-UA"/>
              </w:rPr>
              <w:t xml:space="preserve">      </w:t>
            </w:r>
          </w:p>
        </w:tc>
      </w:tr>
      <w:tr w:rsidR="00934B9F" w:rsidRPr="007A2E4B" w:rsidTr="00FB3053">
        <w:trPr>
          <w:trHeight w:val="304"/>
        </w:trPr>
        <w:tc>
          <w:tcPr>
            <w:tcW w:w="9832" w:type="dxa"/>
            <w:gridSpan w:val="14"/>
            <w:tcBorders>
              <w:top w:val="nil"/>
              <w:left w:val="nil"/>
              <w:bottom w:val="nil"/>
              <w:right w:val="nil"/>
            </w:tcBorders>
            <w:vAlign w:val="bottom"/>
          </w:tcPr>
          <w:p w:rsidR="00934B9F" w:rsidRPr="004A637E" w:rsidRDefault="00934B9F" w:rsidP="00FB3053">
            <w:pPr>
              <w:tabs>
                <w:tab w:val="left" w:pos="6804"/>
              </w:tabs>
              <w:spacing w:after="0" w:line="240" w:lineRule="auto"/>
              <w:jc w:val="center"/>
              <w:rPr>
                <w:rFonts w:ascii="Times New Roman" w:hAnsi="Times New Roman"/>
                <w:sz w:val="16"/>
                <w:szCs w:val="16"/>
                <w:lang w:val="uk-UA"/>
              </w:rPr>
            </w:pPr>
          </w:p>
          <w:p w:rsidR="00934B9F" w:rsidRPr="007A2E4B" w:rsidRDefault="00934B9F" w:rsidP="00FB3053">
            <w:pPr>
              <w:tabs>
                <w:tab w:val="left" w:pos="6804"/>
              </w:tabs>
              <w:spacing w:after="0" w:line="240" w:lineRule="auto"/>
              <w:jc w:val="center"/>
              <w:rPr>
                <w:rFonts w:ascii="Times New Roman" w:hAnsi="Times New Roman"/>
                <w:lang w:val="uk-UA"/>
              </w:rPr>
            </w:pPr>
            <w:r w:rsidRPr="007A2E4B">
              <w:rPr>
                <w:rFonts w:ascii="Times New Roman" w:hAnsi="Times New Roman"/>
                <w:lang w:val="uk-UA"/>
              </w:rPr>
              <w:t>ПОСТАНОВИВ:</w:t>
            </w:r>
          </w:p>
        </w:tc>
      </w:tr>
      <w:tr w:rsidR="00934B9F" w:rsidRPr="007A2E4B" w:rsidTr="00FB3053">
        <w:trPr>
          <w:trHeight w:val="149"/>
        </w:trPr>
        <w:tc>
          <w:tcPr>
            <w:tcW w:w="9832" w:type="dxa"/>
            <w:gridSpan w:val="14"/>
            <w:tcBorders>
              <w:top w:val="nil"/>
              <w:left w:val="nil"/>
              <w:bottom w:val="nil"/>
              <w:right w:val="nil"/>
            </w:tcBorders>
          </w:tcPr>
          <w:p w:rsidR="00934B9F" w:rsidRPr="004A637E" w:rsidRDefault="00934B9F" w:rsidP="00FB3053">
            <w:pPr>
              <w:tabs>
                <w:tab w:val="left" w:pos="6804"/>
              </w:tabs>
              <w:spacing w:after="0" w:line="240" w:lineRule="auto"/>
              <w:jc w:val="both"/>
              <w:rPr>
                <w:rFonts w:ascii="Times New Roman" w:hAnsi="Times New Roman"/>
                <w:sz w:val="16"/>
                <w:szCs w:val="16"/>
                <w:lang w:val="uk-UA"/>
              </w:rPr>
            </w:pPr>
          </w:p>
          <w:p w:rsidR="00934B9F" w:rsidRPr="007A2E4B" w:rsidRDefault="00934B9F" w:rsidP="00FB3053">
            <w:pPr>
              <w:tabs>
                <w:tab w:val="left" w:pos="6804"/>
              </w:tabs>
              <w:spacing w:after="0" w:line="240" w:lineRule="auto"/>
              <w:jc w:val="both"/>
              <w:rPr>
                <w:rFonts w:ascii="Times New Roman" w:hAnsi="Times New Roman"/>
                <w:lang w:val="uk-UA"/>
              </w:rPr>
            </w:pPr>
            <w:r w:rsidRPr="007A2E4B">
              <w:rPr>
                <w:rFonts w:ascii="Times New Roman" w:hAnsi="Times New Roman"/>
                <w:lang w:val="uk-UA"/>
              </w:rPr>
              <w:t>1. Притягти гр-на(ку)</w:t>
            </w:r>
            <w:r>
              <w:rPr>
                <w:rFonts w:ascii="Times New Roman" w:hAnsi="Times New Roman"/>
                <w:lang w:val="uk-UA"/>
              </w:rPr>
              <w:t xml:space="preserve">  </w:t>
            </w:r>
            <w:r w:rsidRPr="007A2E4B">
              <w:rPr>
                <w:rFonts w:ascii="Times New Roman" w:hAnsi="Times New Roman"/>
                <w:lang w:val="uk-UA"/>
              </w:rPr>
              <w:t>_________________________</w:t>
            </w:r>
            <w:r>
              <w:rPr>
                <w:rFonts w:ascii="Times New Roman" w:hAnsi="Times New Roman"/>
                <w:lang w:val="uk-UA"/>
              </w:rPr>
              <w:t xml:space="preserve"> </w:t>
            </w:r>
            <w:r w:rsidRPr="007A2E4B">
              <w:rPr>
                <w:rFonts w:ascii="Times New Roman" w:hAnsi="Times New Roman"/>
                <w:lang w:val="uk-UA"/>
              </w:rPr>
              <w:t xml:space="preserve">до </w:t>
            </w:r>
            <w:r>
              <w:rPr>
                <w:rFonts w:ascii="Times New Roman" w:hAnsi="Times New Roman"/>
                <w:lang w:val="uk-UA"/>
              </w:rPr>
              <w:t xml:space="preserve">  </w:t>
            </w:r>
            <w:r w:rsidRPr="007A2E4B">
              <w:rPr>
                <w:rFonts w:ascii="Times New Roman" w:hAnsi="Times New Roman"/>
                <w:lang w:val="uk-UA"/>
              </w:rPr>
              <w:t xml:space="preserve">адміністративної </w:t>
            </w:r>
            <w:r>
              <w:rPr>
                <w:rFonts w:ascii="Times New Roman" w:hAnsi="Times New Roman"/>
                <w:lang w:val="uk-UA"/>
              </w:rPr>
              <w:t xml:space="preserve"> </w:t>
            </w:r>
            <w:r w:rsidRPr="007A2E4B">
              <w:rPr>
                <w:rFonts w:ascii="Times New Roman" w:hAnsi="Times New Roman"/>
                <w:lang w:val="uk-UA"/>
              </w:rPr>
              <w:t xml:space="preserve">відповідальності і накласти </w:t>
            </w:r>
          </w:p>
        </w:tc>
      </w:tr>
      <w:tr w:rsidR="00934B9F" w:rsidRPr="007A2E4B" w:rsidTr="00FB3053">
        <w:trPr>
          <w:trHeight w:val="149"/>
        </w:trPr>
        <w:tc>
          <w:tcPr>
            <w:tcW w:w="9832" w:type="dxa"/>
            <w:gridSpan w:val="14"/>
            <w:tcBorders>
              <w:top w:val="nil"/>
              <w:left w:val="nil"/>
              <w:bottom w:val="nil"/>
              <w:right w:val="nil"/>
            </w:tcBorders>
          </w:tcPr>
          <w:p w:rsidR="00934B9F" w:rsidRPr="007A2E4B" w:rsidRDefault="00934B9F" w:rsidP="00FB3053">
            <w:pPr>
              <w:tabs>
                <w:tab w:val="left" w:pos="6804"/>
              </w:tabs>
              <w:spacing w:after="0" w:line="240" w:lineRule="auto"/>
              <w:jc w:val="both"/>
              <w:rPr>
                <w:rFonts w:ascii="Times New Roman" w:hAnsi="Times New Roman"/>
                <w:lang w:val="uk-UA"/>
              </w:rPr>
            </w:pPr>
            <w:r w:rsidRPr="007A2E4B">
              <w:rPr>
                <w:rFonts w:ascii="Times New Roman" w:hAnsi="Times New Roman"/>
                <w:lang w:val="uk-UA"/>
              </w:rPr>
              <w:t>на нього (неї) адміністративне стягнення у вигляді</w:t>
            </w:r>
          </w:p>
        </w:tc>
      </w:tr>
      <w:tr w:rsidR="00934B9F" w:rsidRPr="007A2E4B" w:rsidTr="00FB3053">
        <w:tc>
          <w:tcPr>
            <w:tcW w:w="9832" w:type="dxa"/>
            <w:gridSpan w:val="14"/>
            <w:tcBorders>
              <w:top w:val="nil"/>
              <w:left w:val="nil"/>
              <w:bottom w:val="single" w:sz="4" w:space="0" w:color="auto"/>
              <w:right w:val="nil"/>
            </w:tcBorders>
          </w:tcPr>
          <w:p w:rsidR="00934B9F" w:rsidRPr="007A2E4B" w:rsidRDefault="00934B9F" w:rsidP="00FB3053">
            <w:pPr>
              <w:tabs>
                <w:tab w:val="left" w:pos="6804"/>
              </w:tabs>
              <w:spacing w:after="0" w:line="240" w:lineRule="auto"/>
              <w:rPr>
                <w:rFonts w:ascii="Times New Roman" w:hAnsi="Times New Roman"/>
                <w:lang w:val="uk-UA"/>
              </w:rPr>
            </w:pPr>
            <w:r>
              <w:rPr>
                <w:rFonts w:ascii="Times New Roman" w:hAnsi="Times New Roman"/>
                <w:lang w:val="uk-UA"/>
              </w:rPr>
              <w:t xml:space="preserve"> </w:t>
            </w:r>
          </w:p>
        </w:tc>
      </w:tr>
      <w:tr w:rsidR="00934B9F" w:rsidRPr="007A2E4B" w:rsidTr="00FB3053">
        <w:trPr>
          <w:trHeight w:val="300"/>
        </w:trPr>
        <w:tc>
          <w:tcPr>
            <w:tcW w:w="9832" w:type="dxa"/>
            <w:gridSpan w:val="14"/>
            <w:tcBorders>
              <w:left w:val="nil"/>
              <w:bottom w:val="single" w:sz="4" w:space="0" w:color="auto"/>
              <w:right w:val="nil"/>
            </w:tcBorders>
          </w:tcPr>
          <w:p w:rsidR="00934B9F" w:rsidRDefault="00934B9F" w:rsidP="00FB3053">
            <w:pPr>
              <w:tabs>
                <w:tab w:val="center" w:pos="4874"/>
                <w:tab w:val="left" w:pos="6804"/>
                <w:tab w:val="right" w:pos="9749"/>
              </w:tabs>
              <w:spacing w:after="0" w:line="240" w:lineRule="auto"/>
              <w:ind w:right="-218"/>
              <w:rPr>
                <w:rFonts w:ascii="Times New Roman" w:hAnsi="Times New Roman"/>
                <w:sz w:val="18"/>
                <w:szCs w:val="18"/>
                <w:vertAlign w:val="superscript"/>
                <w:lang w:val="uk-UA"/>
              </w:rPr>
            </w:pPr>
            <w:r>
              <w:rPr>
                <w:rFonts w:ascii="Times New Roman" w:hAnsi="Times New Roman"/>
                <w:sz w:val="18"/>
                <w:szCs w:val="18"/>
                <w:vertAlign w:val="superscript"/>
                <w:lang w:val="uk-UA"/>
              </w:rPr>
              <w:tab/>
            </w:r>
            <w:r w:rsidRPr="007A2E4B">
              <w:rPr>
                <w:rFonts w:ascii="Times New Roman" w:hAnsi="Times New Roman"/>
                <w:sz w:val="18"/>
                <w:szCs w:val="18"/>
                <w:vertAlign w:val="superscript"/>
                <w:lang w:val="uk-UA"/>
              </w:rPr>
              <w:t>(зазначається вид адміністративного стягнення – попередження або штраф (сума штрафу зазначається цифрами та словами))</w:t>
            </w:r>
            <w:r>
              <w:rPr>
                <w:rFonts w:ascii="Times New Roman" w:hAnsi="Times New Roman"/>
                <w:sz w:val="18"/>
                <w:szCs w:val="18"/>
                <w:vertAlign w:val="superscript"/>
                <w:lang w:val="uk-UA"/>
              </w:rPr>
              <w:t xml:space="preserve">                                                </w:t>
            </w:r>
          </w:p>
          <w:p w:rsidR="00934B9F" w:rsidRPr="007A2E4B" w:rsidRDefault="00934B9F" w:rsidP="00FB3053">
            <w:pPr>
              <w:tabs>
                <w:tab w:val="center" w:pos="4874"/>
                <w:tab w:val="left" w:pos="6804"/>
                <w:tab w:val="right" w:pos="9749"/>
              </w:tabs>
              <w:spacing w:after="0" w:line="240" w:lineRule="auto"/>
              <w:ind w:right="-218"/>
              <w:rPr>
                <w:rFonts w:ascii="Times New Roman" w:hAnsi="Times New Roman"/>
                <w:sz w:val="18"/>
                <w:szCs w:val="18"/>
                <w:vertAlign w:val="superscript"/>
                <w:lang w:val="uk-UA"/>
              </w:rPr>
            </w:pPr>
            <w:r>
              <w:rPr>
                <w:rFonts w:ascii="Times New Roman" w:hAnsi="Times New Roman"/>
                <w:sz w:val="18"/>
                <w:szCs w:val="18"/>
                <w:vertAlign w:val="superscript"/>
                <w:lang w:val="uk-UA"/>
              </w:rPr>
              <w:t xml:space="preserve">                                                                                                                                                                                                                                                                                                                             </w:t>
            </w:r>
            <w:r w:rsidRPr="00DE369E">
              <w:rPr>
                <w:rFonts w:ascii="Times New Roman" w:hAnsi="Times New Roman"/>
                <w:sz w:val="28"/>
                <w:szCs w:val="28"/>
                <w:vertAlign w:val="subscript"/>
                <w:lang w:val="uk-UA"/>
              </w:rPr>
              <w:t xml:space="preserve"> </w:t>
            </w:r>
            <w:r>
              <w:rPr>
                <w:rFonts w:ascii="Times New Roman" w:hAnsi="Times New Roman"/>
                <w:sz w:val="18"/>
                <w:szCs w:val="18"/>
                <w:vertAlign w:val="superscript"/>
                <w:lang w:val="uk-UA"/>
              </w:rPr>
              <w:t xml:space="preserve">                                            </w:t>
            </w:r>
          </w:p>
        </w:tc>
      </w:tr>
      <w:tr w:rsidR="00934B9F" w:rsidRPr="007A2E4B" w:rsidTr="00FB3053">
        <w:tc>
          <w:tcPr>
            <w:tcW w:w="9832" w:type="dxa"/>
            <w:gridSpan w:val="14"/>
            <w:tcBorders>
              <w:top w:val="single" w:sz="4" w:space="0" w:color="auto"/>
              <w:left w:val="nil"/>
              <w:bottom w:val="nil"/>
              <w:right w:val="nil"/>
            </w:tcBorders>
          </w:tcPr>
          <w:p w:rsidR="00934B9F" w:rsidRPr="007A2E4B" w:rsidRDefault="00934B9F" w:rsidP="00FB3053">
            <w:pPr>
              <w:tabs>
                <w:tab w:val="left" w:pos="6804"/>
              </w:tabs>
              <w:spacing w:after="0" w:line="240" w:lineRule="auto"/>
              <w:ind w:right="-23"/>
              <w:jc w:val="both"/>
              <w:rPr>
                <w:rFonts w:ascii="Times New Roman" w:hAnsi="Times New Roman"/>
                <w:lang w:val="uk-UA"/>
              </w:rPr>
            </w:pPr>
            <w:r w:rsidRPr="007A2E4B">
              <w:rPr>
                <w:rFonts w:ascii="Times New Roman" w:hAnsi="Times New Roman"/>
                <w:lang w:val="uk-UA"/>
              </w:rPr>
              <w:t xml:space="preserve">2. Постанова </w:t>
            </w:r>
            <w:r>
              <w:rPr>
                <w:rFonts w:ascii="Times New Roman" w:hAnsi="Times New Roman"/>
                <w:lang w:val="uk-UA"/>
              </w:rPr>
              <w:t xml:space="preserve"> </w:t>
            </w:r>
            <w:r w:rsidRPr="007A2E4B">
              <w:rPr>
                <w:rFonts w:ascii="Times New Roman" w:hAnsi="Times New Roman"/>
                <w:lang w:val="uk-UA"/>
              </w:rPr>
              <w:t xml:space="preserve">про </w:t>
            </w:r>
            <w:r>
              <w:rPr>
                <w:rFonts w:ascii="Times New Roman" w:hAnsi="Times New Roman"/>
                <w:lang w:val="uk-UA"/>
              </w:rPr>
              <w:t xml:space="preserve"> </w:t>
            </w:r>
            <w:r w:rsidRPr="007A2E4B">
              <w:rPr>
                <w:rFonts w:ascii="Times New Roman" w:hAnsi="Times New Roman"/>
                <w:lang w:val="uk-UA"/>
              </w:rPr>
              <w:t>накладення адміністративного стягнення підлягає виконанню з моменту її винесення згідно зі статтею 299 КУпАП.</w:t>
            </w:r>
          </w:p>
          <w:p w:rsidR="00934B9F" w:rsidRPr="007A2E4B" w:rsidRDefault="00934B9F" w:rsidP="00FB3053">
            <w:pPr>
              <w:tabs>
                <w:tab w:val="left" w:pos="6804"/>
              </w:tabs>
              <w:spacing w:after="0" w:line="240" w:lineRule="auto"/>
              <w:ind w:right="-108"/>
              <w:jc w:val="both"/>
              <w:rPr>
                <w:rFonts w:ascii="Times New Roman" w:hAnsi="Times New Roman"/>
                <w:lang w:val="uk-UA"/>
              </w:rPr>
            </w:pPr>
            <w:r w:rsidRPr="007A2E4B">
              <w:rPr>
                <w:rFonts w:ascii="Times New Roman" w:hAnsi="Times New Roman"/>
                <w:lang w:val="uk-UA"/>
              </w:rPr>
              <w:t xml:space="preserve">Постанова може бути оскаржена згідно зі статтями </w:t>
            </w:r>
            <w:r>
              <w:rPr>
                <w:rFonts w:ascii="Times New Roman" w:hAnsi="Times New Roman"/>
                <w:lang w:val="uk-UA"/>
              </w:rPr>
              <w:t xml:space="preserve"> </w:t>
            </w:r>
            <w:r w:rsidRPr="007A2E4B">
              <w:rPr>
                <w:rFonts w:ascii="Times New Roman" w:hAnsi="Times New Roman"/>
                <w:lang w:val="uk-UA"/>
              </w:rPr>
              <w:t xml:space="preserve">287 – 289 КУпАП </w:t>
            </w:r>
            <w:r>
              <w:rPr>
                <w:rFonts w:ascii="Times New Roman" w:hAnsi="Times New Roman"/>
                <w:lang w:val="uk-UA"/>
              </w:rPr>
              <w:t xml:space="preserve"> </w:t>
            </w:r>
            <w:r w:rsidRPr="007A2E4B">
              <w:rPr>
                <w:rFonts w:ascii="Times New Roman" w:hAnsi="Times New Roman"/>
                <w:lang w:val="uk-UA"/>
              </w:rPr>
              <w:t xml:space="preserve">до </w:t>
            </w:r>
            <w:r>
              <w:rPr>
                <w:rFonts w:ascii="Times New Roman" w:hAnsi="Times New Roman"/>
                <w:lang w:val="uk-UA"/>
              </w:rPr>
              <w:t xml:space="preserve"> вищого органу або р</w:t>
            </w:r>
            <w:r w:rsidRPr="007A2E4B">
              <w:rPr>
                <w:rFonts w:ascii="Times New Roman" w:hAnsi="Times New Roman"/>
                <w:lang w:val="uk-UA"/>
              </w:rPr>
              <w:t>айонного, міського чи міськрайонного суду протягом десяти днів з дня її винесення.</w:t>
            </w:r>
          </w:p>
          <w:p w:rsidR="00934B9F" w:rsidRPr="007A2E4B" w:rsidRDefault="00934B9F" w:rsidP="00FB3053">
            <w:pPr>
              <w:tabs>
                <w:tab w:val="left" w:pos="6804"/>
              </w:tabs>
              <w:spacing w:after="0" w:line="240" w:lineRule="auto"/>
              <w:ind w:right="-23"/>
              <w:jc w:val="both"/>
              <w:rPr>
                <w:rFonts w:ascii="Times New Roman" w:hAnsi="Times New Roman"/>
                <w:lang w:val="uk-UA"/>
              </w:rPr>
            </w:pPr>
            <w:r w:rsidRPr="007A2E4B">
              <w:rPr>
                <w:rFonts w:ascii="Times New Roman" w:hAnsi="Times New Roman"/>
                <w:lang w:val="uk-UA"/>
              </w:rPr>
              <w:t>Відповідно до статей 291, 292 КУпАП постанова набирає законної сили після закінчення строку її оскарження.</w:t>
            </w:r>
          </w:p>
        </w:tc>
      </w:tr>
      <w:tr w:rsidR="00934B9F" w:rsidRPr="007A2E4B" w:rsidTr="00FB3053">
        <w:tc>
          <w:tcPr>
            <w:tcW w:w="7783" w:type="dxa"/>
            <w:gridSpan w:val="13"/>
            <w:tcBorders>
              <w:top w:val="nil"/>
              <w:left w:val="nil"/>
              <w:bottom w:val="nil"/>
              <w:right w:val="nil"/>
            </w:tcBorders>
          </w:tcPr>
          <w:p w:rsidR="00934B9F" w:rsidRPr="007A2E4B" w:rsidRDefault="00934B9F" w:rsidP="00FB3053">
            <w:pPr>
              <w:tabs>
                <w:tab w:val="left" w:pos="6804"/>
              </w:tabs>
              <w:spacing w:after="0" w:line="240" w:lineRule="auto"/>
              <w:rPr>
                <w:rFonts w:ascii="Times New Roman" w:hAnsi="Times New Roman"/>
                <w:lang w:val="uk-UA"/>
              </w:rPr>
            </w:pPr>
            <w:r w:rsidRPr="007A2E4B">
              <w:rPr>
                <w:rFonts w:ascii="Times New Roman" w:hAnsi="Times New Roman"/>
                <w:lang w:val="uk-UA"/>
              </w:rPr>
              <w:t xml:space="preserve">3. На підставі частини другої статті 308 КУпАП у разі несплати гр-ном(кою) </w:t>
            </w:r>
          </w:p>
        </w:tc>
        <w:tc>
          <w:tcPr>
            <w:tcW w:w="2049" w:type="dxa"/>
            <w:tcBorders>
              <w:top w:val="nil"/>
              <w:left w:val="nil"/>
              <w:bottom w:val="single" w:sz="4" w:space="0" w:color="auto"/>
              <w:right w:val="nil"/>
            </w:tcBorders>
          </w:tcPr>
          <w:p w:rsidR="00934B9F" w:rsidRPr="007A2E4B" w:rsidRDefault="00934B9F" w:rsidP="00FB3053">
            <w:pPr>
              <w:tabs>
                <w:tab w:val="left" w:pos="6804"/>
              </w:tabs>
              <w:spacing w:after="0" w:line="240" w:lineRule="auto"/>
              <w:rPr>
                <w:rFonts w:ascii="Times New Roman" w:hAnsi="Times New Roman"/>
                <w:lang w:val="uk-UA"/>
              </w:rPr>
            </w:pPr>
          </w:p>
        </w:tc>
      </w:tr>
      <w:tr w:rsidR="00934B9F" w:rsidRPr="007A2E4B" w:rsidTr="00FB3053">
        <w:tc>
          <w:tcPr>
            <w:tcW w:w="9832" w:type="dxa"/>
            <w:gridSpan w:val="14"/>
            <w:tcBorders>
              <w:top w:val="nil"/>
              <w:left w:val="nil"/>
              <w:bottom w:val="nil"/>
              <w:right w:val="nil"/>
            </w:tcBorders>
          </w:tcPr>
          <w:p w:rsidR="00934B9F" w:rsidRPr="007A2E4B" w:rsidRDefault="00934B9F" w:rsidP="00FB3053">
            <w:pPr>
              <w:tabs>
                <w:tab w:val="left" w:pos="6804"/>
              </w:tabs>
              <w:spacing w:after="0" w:line="240" w:lineRule="auto"/>
              <w:ind w:right="-23"/>
              <w:jc w:val="both"/>
              <w:rPr>
                <w:rFonts w:ascii="Times New Roman" w:hAnsi="Times New Roman"/>
                <w:lang w:val="uk-UA"/>
              </w:rPr>
            </w:pPr>
            <w:r w:rsidRPr="007A2E4B">
              <w:rPr>
                <w:rFonts w:ascii="Times New Roman" w:hAnsi="Times New Roman"/>
                <w:lang w:val="uk-UA"/>
              </w:rPr>
              <w:t>_____________________штрафу протягом 15 днів з метою примусового виконання цієї постанови орган</w:t>
            </w:r>
            <w:r>
              <w:rPr>
                <w:rFonts w:ascii="Times New Roman" w:hAnsi="Times New Roman"/>
                <w:lang w:val="uk-UA"/>
              </w:rPr>
              <w:t>у</w:t>
            </w:r>
            <w:r w:rsidRPr="007A2E4B">
              <w:rPr>
                <w:rFonts w:ascii="Times New Roman" w:hAnsi="Times New Roman"/>
                <w:lang w:val="uk-UA"/>
              </w:rPr>
              <w:t xml:space="preserve"> </w:t>
            </w:r>
            <w:r>
              <w:rPr>
                <w:rFonts w:ascii="Times New Roman" w:hAnsi="Times New Roman"/>
                <w:lang w:val="uk-UA"/>
              </w:rPr>
              <w:t xml:space="preserve">  </w:t>
            </w:r>
            <w:r w:rsidRPr="007A2E4B">
              <w:rPr>
                <w:rFonts w:ascii="Times New Roman" w:hAnsi="Times New Roman"/>
                <w:lang w:val="uk-UA"/>
              </w:rPr>
              <w:t xml:space="preserve">державної </w:t>
            </w:r>
            <w:r>
              <w:rPr>
                <w:rFonts w:ascii="Times New Roman" w:hAnsi="Times New Roman"/>
                <w:lang w:val="uk-UA"/>
              </w:rPr>
              <w:t xml:space="preserve">   </w:t>
            </w:r>
            <w:r w:rsidRPr="007A2E4B">
              <w:rPr>
                <w:rFonts w:ascii="Times New Roman" w:hAnsi="Times New Roman"/>
                <w:lang w:val="uk-UA"/>
              </w:rPr>
              <w:t>виконавчої</w:t>
            </w:r>
            <w:r>
              <w:rPr>
                <w:rFonts w:ascii="Times New Roman" w:hAnsi="Times New Roman"/>
                <w:lang w:val="uk-UA"/>
              </w:rPr>
              <w:t xml:space="preserve"> </w:t>
            </w:r>
            <w:r w:rsidRPr="007A2E4B">
              <w:rPr>
                <w:rFonts w:ascii="Times New Roman" w:hAnsi="Times New Roman"/>
                <w:lang w:val="uk-UA"/>
              </w:rPr>
              <w:t xml:space="preserve"> </w:t>
            </w:r>
            <w:r>
              <w:rPr>
                <w:rFonts w:ascii="Times New Roman" w:hAnsi="Times New Roman"/>
                <w:lang w:val="uk-UA"/>
              </w:rPr>
              <w:t xml:space="preserve">  </w:t>
            </w:r>
            <w:r w:rsidRPr="007A2E4B">
              <w:rPr>
                <w:rFonts w:ascii="Times New Roman" w:hAnsi="Times New Roman"/>
                <w:lang w:val="uk-UA"/>
              </w:rPr>
              <w:t xml:space="preserve">служби </w:t>
            </w:r>
            <w:r>
              <w:rPr>
                <w:rFonts w:ascii="Times New Roman" w:hAnsi="Times New Roman"/>
                <w:lang w:val="uk-UA"/>
              </w:rPr>
              <w:t xml:space="preserve">  </w:t>
            </w:r>
            <w:r w:rsidRPr="007A2E4B">
              <w:rPr>
                <w:rFonts w:ascii="Times New Roman" w:hAnsi="Times New Roman"/>
                <w:lang w:val="uk-UA"/>
              </w:rPr>
              <w:t xml:space="preserve">стягнути </w:t>
            </w:r>
            <w:r>
              <w:rPr>
                <w:rFonts w:ascii="Times New Roman" w:hAnsi="Times New Roman"/>
                <w:lang w:val="uk-UA"/>
              </w:rPr>
              <w:t xml:space="preserve">  </w:t>
            </w:r>
            <w:r w:rsidRPr="007A2E4B">
              <w:rPr>
                <w:rFonts w:ascii="Times New Roman" w:hAnsi="Times New Roman"/>
                <w:lang w:val="uk-UA"/>
              </w:rPr>
              <w:t xml:space="preserve">з </w:t>
            </w:r>
            <w:r>
              <w:rPr>
                <w:rFonts w:ascii="Times New Roman" w:hAnsi="Times New Roman"/>
                <w:lang w:val="uk-UA"/>
              </w:rPr>
              <w:t xml:space="preserve"> </w:t>
            </w:r>
            <w:r w:rsidRPr="007A2E4B">
              <w:rPr>
                <w:rFonts w:ascii="Times New Roman" w:hAnsi="Times New Roman"/>
                <w:lang w:val="uk-UA"/>
              </w:rPr>
              <w:t xml:space="preserve">правопорушника </w:t>
            </w:r>
            <w:r>
              <w:rPr>
                <w:rFonts w:ascii="Times New Roman" w:hAnsi="Times New Roman"/>
                <w:lang w:val="uk-UA"/>
              </w:rPr>
              <w:t xml:space="preserve"> </w:t>
            </w:r>
            <w:r w:rsidRPr="007A2E4B">
              <w:rPr>
                <w:rFonts w:ascii="Times New Roman" w:hAnsi="Times New Roman"/>
                <w:lang w:val="uk-UA"/>
              </w:rPr>
              <w:t xml:space="preserve">подвійний </w:t>
            </w:r>
            <w:r>
              <w:rPr>
                <w:rFonts w:ascii="Times New Roman" w:hAnsi="Times New Roman"/>
                <w:lang w:val="uk-UA"/>
              </w:rPr>
              <w:t xml:space="preserve"> </w:t>
            </w:r>
            <w:r w:rsidRPr="007A2E4B">
              <w:rPr>
                <w:rFonts w:ascii="Times New Roman" w:hAnsi="Times New Roman"/>
                <w:lang w:val="uk-UA"/>
              </w:rPr>
              <w:t xml:space="preserve">розмір </w:t>
            </w:r>
            <w:r>
              <w:rPr>
                <w:rFonts w:ascii="Times New Roman" w:hAnsi="Times New Roman"/>
                <w:lang w:val="uk-UA"/>
              </w:rPr>
              <w:t xml:space="preserve"> </w:t>
            </w:r>
            <w:r w:rsidRPr="007A2E4B">
              <w:rPr>
                <w:rFonts w:ascii="Times New Roman" w:hAnsi="Times New Roman"/>
                <w:lang w:val="uk-UA"/>
              </w:rPr>
              <w:t>штрафу</w:t>
            </w:r>
            <w:r>
              <w:rPr>
                <w:rFonts w:ascii="Times New Roman" w:hAnsi="Times New Roman"/>
                <w:lang w:val="uk-UA"/>
              </w:rPr>
              <w:t xml:space="preserve"> </w:t>
            </w:r>
          </w:p>
        </w:tc>
      </w:tr>
      <w:tr w:rsidR="00934B9F" w:rsidRPr="007A2E4B" w:rsidTr="00FB3053">
        <w:tc>
          <w:tcPr>
            <w:tcW w:w="9832" w:type="dxa"/>
            <w:gridSpan w:val="14"/>
            <w:tcBorders>
              <w:top w:val="nil"/>
              <w:left w:val="nil"/>
              <w:bottom w:val="single" w:sz="4" w:space="0" w:color="auto"/>
              <w:right w:val="nil"/>
            </w:tcBorders>
          </w:tcPr>
          <w:p w:rsidR="00934B9F" w:rsidRPr="007A2E4B" w:rsidRDefault="00934B9F" w:rsidP="00FB3053">
            <w:pPr>
              <w:tabs>
                <w:tab w:val="left" w:pos="6804"/>
              </w:tabs>
              <w:spacing w:after="0" w:line="240" w:lineRule="auto"/>
              <w:rPr>
                <w:rFonts w:ascii="Times New Roman" w:hAnsi="Times New Roman"/>
                <w:lang w:val="uk-UA"/>
              </w:rPr>
            </w:pPr>
          </w:p>
        </w:tc>
      </w:tr>
      <w:tr w:rsidR="00934B9F" w:rsidRPr="007A2E4B" w:rsidTr="00FB3053">
        <w:trPr>
          <w:trHeight w:val="248"/>
        </w:trPr>
        <w:tc>
          <w:tcPr>
            <w:tcW w:w="9832" w:type="dxa"/>
            <w:gridSpan w:val="14"/>
            <w:tcBorders>
              <w:top w:val="single" w:sz="4" w:space="0" w:color="auto"/>
              <w:left w:val="nil"/>
              <w:bottom w:val="nil"/>
              <w:right w:val="nil"/>
            </w:tcBorders>
          </w:tcPr>
          <w:p w:rsidR="00934B9F" w:rsidRPr="007A2E4B" w:rsidRDefault="00934B9F" w:rsidP="00FB3053">
            <w:pPr>
              <w:tabs>
                <w:tab w:val="left" w:pos="6804"/>
              </w:tabs>
              <w:spacing w:after="0" w:line="240" w:lineRule="auto"/>
              <w:ind w:left="-142"/>
              <w:jc w:val="center"/>
              <w:rPr>
                <w:rFonts w:ascii="Times New Roman" w:hAnsi="Times New Roman"/>
                <w:lang w:val="uk-UA"/>
              </w:rPr>
            </w:pPr>
            <w:r w:rsidRPr="007A2E4B">
              <w:rPr>
                <w:rFonts w:ascii="Times New Roman" w:hAnsi="Times New Roman"/>
                <w:vertAlign w:val="superscript"/>
                <w:lang w:val="uk-UA"/>
              </w:rPr>
              <w:t>(зазначається сума штрафу цифрами і словами у дужках)</w:t>
            </w:r>
          </w:p>
        </w:tc>
      </w:tr>
      <w:tr w:rsidR="00934B9F" w:rsidRPr="007A2E4B" w:rsidTr="00FB3053">
        <w:tc>
          <w:tcPr>
            <w:tcW w:w="5438" w:type="dxa"/>
            <w:gridSpan w:val="11"/>
            <w:tcBorders>
              <w:top w:val="nil"/>
              <w:left w:val="nil"/>
              <w:bottom w:val="nil"/>
              <w:right w:val="nil"/>
            </w:tcBorders>
          </w:tcPr>
          <w:p w:rsidR="00934B9F" w:rsidRPr="007A2E4B" w:rsidRDefault="00934B9F" w:rsidP="00FB3053">
            <w:pPr>
              <w:tabs>
                <w:tab w:val="left" w:pos="6804"/>
              </w:tabs>
              <w:spacing w:after="0" w:line="240" w:lineRule="auto"/>
              <w:rPr>
                <w:rFonts w:ascii="Times New Roman" w:hAnsi="Times New Roman"/>
                <w:lang w:val="uk-UA"/>
              </w:rPr>
            </w:pPr>
            <w:r w:rsidRPr="007A2E4B">
              <w:rPr>
                <w:rFonts w:ascii="Times New Roman" w:hAnsi="Times New Roman"/>
                <w:lang w:val="uk-UA"/>
              </w:rPr>
              <w:t>Рішення, винесене щодо вилучених документів, речей</w:t>
            </w:r>
          </w:p>
        </w:tc>
        <w:tc>
          <w:tcPr>
            <w:tcW w:w="4394" w:type="dxa"/>
            <w:gridSpan w:val="3"/>
            <w:tcBorders>
              <w:top w:val="nil"/>
              <w:left w:val="nil"/>
              <w:bottom w:val="single" w:sz="4" w:space="0" w:color="auto"/>
              <w:right w:val="nil"/>
            </w:tcBorders>
          </w:tcPr>
          <w:p w:rsidR="00934B9F" w:rsidRPr="007A2E4B" w:rsidRDefault="00934B9F" w:rsidP="00FB3053">
            <w:pPr>
              <w:tabs>
                <w:tab w:val="left" w:pos="6804"/>
              </w:tabs>
              <w:spacing w:after="0" w:line="240" w:lineRule="auto"/>
              <w:rPr>
                <w:rFonts w:ascii="Times New Roman" w:hAnsi="Times New Roman"/>
                <w:lang w:val="uk-UA"/>
              </w:rPr>
            </w:pPr>
          </w:p>
        </w:tc>
      </w:tr>
      <w:tr w:rsidR="00934B9F" w:rsidRPr="007A2E4B" w:rsidTr="00FB3053">
        <w:tc>
          <w:tcPr>
            <w:tcW w:w="9832" w:type="dxa"/>
            <w:gridSpan w:val="14"/>
            <w:tcBorders>
              <w:top w:val="nil"/>
              <w:left w:val="nil"/>
              <w:bottom w:val="single" w:sz="4" w:space="0" w:color="auto"/>
              <w:right w:val="nil"/>
            </w:tcBorders>
          </w:tcPr>
          <w:p w:rsidR="00934B9F" w:rsidRPr="007A2E4B" w:rsidRDefault="00934B9F" w:rsidP="00FB3053">
            <w:pPr>
              <w:tabs>
                <w:tab w:val="left" w:pos="6804"/>
              </w:tabs>
              <w:spacing w:after="0" w:line="240" w:lineRule="auto"/>
              <w:rPr>
                <w:rFonts w:ascii="Times New Roman" w:hAnsi="Times New Roman"/>
                <w:lang w:val="uk-UA"/>
              </w:rPr>
            </w:pPr>
          </w:p>
        </w:tc>
      </w:tr>
      <w:tr w:rsidR="00934B9F" w:rsidRPr="007A2E4B" w:rsidTr="00FB3053">
        <w:tc>
          <w:tcPr>
            <w:tcW w:w="3737" w:type="dxa"/>
            <w:gridSpan w:val="8"/>
            <w:tcBorders>
              <w:left w:val="nil"/>
              <w:bottom w:val="nil"/>
              <w:right w:val="nil"/>
            </w:tcBorders>
          </w:tcPr>
          <w:p w:rsidR="00934B9F" w:rsidRPr="007A2E4B" w:rsidRDefault="00934B9F" w:rsidP="00FB3053">
            <w:pPr>
              <w:tabs>
                <w:tab w:val="left" w:pos="6804"/>
              </w:tabs>
              <w:spacing w:after="0" w:line="240" w:lineRule="auto"/>
              <w:rPr>
                <w:rFonts w:ascii="Times New Roman" w:hAnsi="Times New Roman"/>
                <w:lang w:val="uk-UA"/>
              </w:rPr>
            </w:pPr>
            <w:r w:rsidRPr="007A2E4B">
              <w:rPr>
                <w:rFonts w:ascii="Times New Roman" w:hAnsi="Times New Roman"/>
                <w:lang w:val="uk-UA"/>
              </w:rPr>
              <w:t>Вилучені документи, речі отримав</w:t>
            </w:r>
          </w:p>
        </w:tc>
        <w:tc>
          <w:tcPr>
            <w:tcW w:w="6095" w:type="dxa"/>
            <w:gridSpan w:val="6"/>
            <w:tcBorders>
              <w:left w:val="nil"/>
              <w:right w:val="nil"/>
            </w:tcBorders>
          </w:tcPr>
          <w:p w:rsidR="00934B9F" w:rsidRPr="007A2E4B" w:rsidRDefault="00934B9F" w:rsidP="00FB3053">
            <w:pPr>
              <w:tabs>
                <w:tab w:val="left" w:pos="6804"/>
              </w:tabs>
              <w:spacing w:after="0" w:line="240" w:lineRule="auto"/>
              <w:rPr>
                <w:rFonts w:ascii="Times New Roman" w:hAnsi="Times New Roman"/>
                <w:lang w:val="uk-UA"/>
              </w:rPr>
            </w:pPr>
          </w:p>
        </w:tc>
      </w:tr>
      <w:tr w:rsidR="00934B9F" w:rsidRPr="007A2E4B" w:rsidTr="00FB3053">
        <w:trPr>
          <w:trHeight w:val="121"/>
        </w:trPr>
        <w:tc>
          <w:tcPr>
            <w:tcW w:w="3737" w:type="dxa"/>
            <w:gridSpan w:val="8"/>
            <w:tcBorders>
              <w:top w:val="nil"/>
              <w:left w:val="nil"/>
              <w:bottom w:val="nil"/>
              <w:right w:val="nil"/>
            </w:tcBorders>
          </w:tcPr>
          <w:p w:rsidR="00934B9F" w:rsidRPr="007A2E4B" w:rsidRDefault="00934B9F" w:rsidP="00FB3053">
            <w:pPr>
              <w:tabs>
                <w:tab w:val="left" w:pos="6804"/>
              </w:tabs>
              <w:spacing w:after="0" w:line="240" w:lineRule="auto"/>
              <w:rPr>
                <w:rFonts w:ascii="Times New Roman" w:hAnsi="Times New Roman"/>
                <w:lang w:val="uk-UA"/>
              </w:rPr>
            </w:pPr>
          </w:p>
        </w:tc>
        <w:tc>
          <w:tcPr>
            <w:tcW w:w="6095" w:type="dxa"/>
            <w:gridSpan w:val="6"/>
            <w:tcBorders>
              <w:left w:val="nil"/>
              <w:bottom w:val="nil"/>
              <w:right w:val="nil"/>
            </w:tcBorders>
          </w:tcPr>
          <w:p w:rsidR="00934B9F" w:rsidRPr="007A2E4B" w:rsidRDefault="00934B9F" w:rsidP="00FB3053">
            <w:pPr>
              <w:tabs>
                <w:tab w:val="left" w:pos="6804"/>
              </w:tabs>
              <w:spacing w:after="0" w:line="240" w:lineRule="auto"/>
              <w:jc w:val="center"/>
              <w:rPr>
                <w:rFonts w:ascii="Times New Roman" w:hAnsi="Times New Roman"/>
                <w:sz w:val="18"/>
                <w:szCs w:val="18"/>
                <w:vertAlign w:val="superscript"/>
                <w:lang w:val="uk-UA"/>
              </w:rPr>
            </w:pPr>
            <w:r w:rsidRPr="007A2E4B">
              <w:rPr>
                <w:rFonts w:ascii="Times New Roman" w:hAnsi="Times New Roman"/>
                <w:sz w:val="18"/>
                <w:szCs w:val="18"/>
                <w:vertAlign w:val="superscript"/>
                <w:lang w:val="uk-UA"/>
              </w:rPr>
              <w:t>(підпис правопорушника)</w:t>
            </w:r>
          </w:p>
        </w:tc>
      </w:tr>
      <w:tr w:rsidR="00934B9F" w:rsidRPr="007A2E4B" w:rsidTr="00FB3053">
        <w:tc>
          <w:tcPr>
            <w:tcW w:w="3737" w:type="dxa"/>
            <w:gridSpan w:val="8"/>
            <w:tcBorders>
              <w:top w:val="nil"/>
              <w:left w:val="nil"/>
              <w:bottom w:val="nil"/>
              <w:right w:val="nil"/>
            </w:tcBorders>
          </w:tcPr>
          <w:p w:rsidR="00934B9F" w:rsidRPr="007A2E4B" w:rsidRDefault="00934B9F" w:rsidP="00FB3053">
            <w:pPr>
              <w:tabs>
                <w:tab w:val="left" w:pos="6804"/>
              </w:tabs>
              <w:spacing w:after="0" w:line="240" w:lineRule="auto"/>
              <w:rPr>
                <w:rFonts w:ascii="Times New Roman" w:hAnsi="Times New Roman"/>
                <w:lang w:val="uk-UA"/>
              </w:rPr>
            </w:pPr>
            <w:r w:rsidRPr="007A2E4B">
              <w:rPr>
                <w:rFonts w:ascii="Times New Roman" w:hAnsi="Times New Roman"/>
                <w:lang w:val="uk-UA"/>
              </w:rPr>
              <w:t>Примірник постанови отримав</w:t>
            </w:r>
          </w:p>
        </w:tc>
        <w:tc>
          <w:tcPr>
            <w:tcW w:w="6095" w:type="dxa"/>
            <w:gridSpan w:val="6"/>
            <w:tcBorders>
              <w:top w:val="nil"/>
              <w:left w:val="nil"/>
              <w:right w:val="nil"/>
            </w:tcBorders>
          </w:tcPr>
          <w:p w:rsidR="00934B9F" w:rsidRPr="007A2E4B" w:rsidRDefault="00934B9F" w:rsidP="00FB3053">
            <w:pPr>
              <w:tabs>
                <w:tab w:val="left" w:pos="6804"/>
              </w:tabs>
              <w:spacing w:after="0" w:line="240" w:lineRule="auto"/>
              <w:rPr>
                <w:rFonts w:ascii="Times New Roman" w:hAnsi="Times New Roman"/>
                <w:lang w:val="uk-UA"/>
              </w:rPr>
            </w:pPr>
          </w:p>
        </w:tc>
      </w:tr>
      <w:tr w:rsidR="00934B9F" w:rsidRPr="007A2E4B" w:rsidTr="00FB3053">
        <w:trPr>
          <w:trHeight w:val="146"/>
        </w:trPr>
        <w:tc>
          <w:tcPr>
            <w:tcW w:w="3737" w:type="dxa"/>
            <w:gridSpan w:val="8"/>
            <w:tcBorders>
              <w:top w:val="nil"/>
              <w:left w:val="nil"/>
              <w:bottom w:val="nil"/>
              <w:right w:val="nil"/>
            </w:tcBorders>
          </w:tcPr>
          <w:p w:rsidR="00934B9F" w:rsidRPr="007A2E4B" w:rsidRDefault="00934B9F" w:rsidP="00FB3053">
            <w:pPr>
              <w:tabs>
                <w:tab w:val="left" w:pos="6804"/>
              </w:tabs>
              <w:spacing w:after="0" w:line="240" w:lineRule="auto"/>
              <w:rPr>
                <w:rFonts w:ascii="Times New Roman" w:hAnsi="Times New Roman"/>
                <w:lang w:val="uk-UA"/>
              </w:rPr>
            </w:pPr>
          </w:p>
        </w:tc>
        <w:tc>
          <w:tcPr>
            <w:tcW w:w="6095" w:type="dxa"/>
            <w:gridSpan w:val="6"/>
            <w:tcBorders>
              <w:left w:val="nil"/>
              <w:bottom w:val="nil"/>
              <w:right w:val="nil"/>
            </w:tcBorders>
          </w:tcPr>
          <w:p w:rsidR="00934B9F" w:rsidRPr="007A2E4B" w:rsidRDefault="00934B9F" w:rsidP="00FB3053">
            <w:pPr>
              <w:tabs>
                <w:tab w:val="left" w:pos="6804"/>
              </w:tabs>
              <w:spacing w:after="0" w:line="240" w:lineRule="auto"/>
              <w:jc w:val="center"/>
              <w:rPr>
                <w:rFonts w:ascii="Times New Roman" w:hAnsi="Times New Roman"/>
                <w:vertAlign w:val="superscript"/>
                <w:lang w:val="uk-UA"/>
              </w:rPr>
            </w:pPr>
            <w:r w:rsidRPr="007A2E4B">
              <w:rPr>
                <w:rFonts w:ascii="Times New Roman" w:hAnsi="Times New Roman"/>
                <w:sz w:val="18"/>
                <w:szCs w:val="18"/>
                <w:vertAlign w:val="superscript"/>
                <w:lang w:val="uk-UA"/>
              </w:rPr>
              <w:t>(дата отримання постанови та підпис правопорушника)</w:t>
            </w:r>
          </w:p>
        </w:tc>
      </w:tr>
    </w:tbl>
    <w:p w:rsidR="00934B9F" w:rsidRDefault="00934B9F" w:rsidP="00934B9F">
      <w:pPr>
        <w:spacing w:after="0" w:line="240" w:lineRule="auto"/>
        <w:ind w:right="-239"/>
        <w:jc w:val="both"/>
        <w:rPr>
          <w:rFonts w:ascii="Times New Roman" w:hAnsi="Times New Roman"/>
          <w:lang w:val="uk-UA"/>
        </w:rPr>
      </w:pPr>
      <w:r w:rsidRPr="00162C2A">
        <w:rPr>
          <w:rFonts w:ascii="Times New Roman" w:hAnsi="Times New Roman"/>
          <w:lang w:val="uk-UA"/>
        </w:rPr>
        <w:t xml:space="preserve">Посадова особа органу поліції </w:t>
      </w:r>
      <w:r>
        <w:rPr>
          <w:rFonts w:ascii="Times New Roman" w:hAnsi="Times New Roman"/>
          <w:lang w:val="uk-UA"/>
        </w:rPr>
        <w:t>_____________________________________________________________</w:t>
      </w:r>
    </w:p>
    <w:p w:rsidR="00934B9F" w:rsidRDefault="00934B9F" w:rsidP="00934B9F">
      <w:pPr>
        <w:spacing w:after="0" w:line="240" w:lineRule="auto"/>
        <w:ind w:right="-239"/>
        <w:jc w:val="both"/>
        <w:rPr>
          <w:rFonts w:ascii="Times New Roman" w:hAnsi="Times New Roman"/>
          <w:sz w:val="18"/>
          <w:szCs w:val="18"/>
          <w:vertAlign w:val="superscript"/>
          <w:lang w:val="uk-UA"/>
        </w:rPr>
      </w:pPr>
      <w:r>
        <w:rPr>
          <w:rFonts w:ascii="Times New Roman" w:hAnsi="Times New Roman"/>
          <w:lang w:val="uk-UA"/>
        </w:rPr>
        <w:t xml:space="preserve">                                                                                                   </w:t>
      </w:r>
      <w:r w:rsidRPr="007A2E4B">
        <w:rPr>
          <w:rFonts w:ascii="Times New Roman" w:hAnsi="Times New Roman"/>
          <w:sz w:val="18"/>
          <w:szCs w:val="18"/>
          <w:vertAlign w:val="superscript"/>
          <w:lang w:val="uk-UA"/>
        </w:rPr>
        <w:t>(підпис, ініціали, прізвище)</w:t>
      </w:r>
    </w:p>
    <w:p w:rsidR="00934B9F" w:rsidRDefault="00934B9F" w:rsidP="00934B9F">
      <w:pPr>
        <w:spacing w:after="0" w:line="240" w:lineRule="auto"/>
        <w:ind w:right="-239"/>
        <w:jc w:val="both"/>
        <w:rPr>
          <w:rFonts w:ascii="Times New Roman" w:hAnsi="Times New Roman"/>
          <w:sz w:val="20"/>
          <w:szCs w:val="20"/>
          <w:lang w:val="uk-UA"/>
        </w:rPr>
      </w:pPr>
      <w:r>
        <w:rPr>
          <w:rFonts w:ascii="Times New Roman" w:hAnsi="Times New Roman"/>
          <w:sz w:val="20"/>
          <w:szCs w:val="20"/>
          <w:lang w:val="uk-UA"/>
        </w:rPr>
        <w:t xml:space="preserve">Копію постанови про притягнення до адміністративної відповідальності надіслано рекомендованим листом </w:t>
      </w:r>
      <w:r>
        <w:rPr>
          <w:rFonts w:ascii="Times New Roman" w:hAnsi="Times New Roman"/>
          <w:sz w:val="20"/>
          <w:szCs w:val="20"/>
          <w:lang w:val="uk-UA"/>
        </w:rPr>
        <w:br/>
        <w:t xml:space="preserve">за </w:t>
      </w:r>
      <w:proofErr w:type="spellStart"/>
      <w:r>
        <w:rPr>
          <w:rFonts w:ascii="Times New Roman" w:hAnsi="Times New Roman"/>
          <w:sz w:val="20"/>
          <w:szCs w:val="20"/>
          <w:lang w:val="uk-UA"/>
        </w:rPr>
        <w:t>вих</w:t>
      </w:r>
      <w:proofErr w:type="spellEnd"/>
      <w:r>
        <w:rPr>
          <w:rFonts w:ascii="Times New Roman" w:hAnsi="Times New Roman"/>
          <w:sz w:val="20"/>
          <w:szCs w:val="20"/>
          <w:lang w:val="uk-UA"/>
        </w:rPr>
        <w:t>. № ___________________________ від _________________ 20___ р.</w:t>
      </w:r>
    </w:p>
    <w:p w:rsidR="00934B9F" w:rsidRDefault="00934B9F" w:rsidP="00934B9F">
      <w:pPr>
        <w:spacing w:after="0" w:line="240" w:lineRule="auto"/>
        <w:jc w:val="center"/>
        <w:rPr>
          <w:rFonts w:ascii="Times New Roman" w:hAnsi="Times New Roman"/>
          <w:sz w:val="20"/>
          <w:szCs w:val="20"/>
          <w:lang w:val="uk-UA"/>
        </w:rPr>
      </w:pPr>
    </w:p>
    <w:p w:rsidR="00934B9F" w:rsidRPr="007A2E4B" w:rsidRDefault="00934B9F" w:rsidP="00934B9F">
      <w:pPr>
        <w:spacing w:after="0" w:line="240" w:lineRule="auto"/>
        <w:jc w:val="center"/>
        <w:rPr>
          <w:rFonts w:ascii="Times New Roman" w:hAnsi="Times New Roman"/>
          <w:sz w:val="20"/>
          <w:szCs w:val="20"/>
          <w:lang w:val="uk-UA"/>
        </w:rPr>
      </w:pPr>
      <w:r w:rsidRPr="007A2E4B">
        <w:rPr>
          <w:rFonts w:ascii="Times New Roman" w:hAnsi="Times New Roman"/>
          <w:sz w:val="20"/>
          <w:szCs w:val="20"/>
          <w:lang w:val="uk-UA"/>
        </w:rPr>
        <w:lastRenderedPageBreak/>
        <w:t>СТАТТІ КОНСТИТУЦІЇ УКРАЇНИ</w:t>
      </w:r>
    </w:p>
    <w:p w:rsidR="00934B9F" w:rsidRPr="007A2E4B" w:rsidRDefault="00934B9F" w:rsidP="00934B9F">
      <w:pPr>
        <w:spacing w:after="0" w:line="240" w:lineRule="auto"/>
        <w:ind w:firstLine="567"/>
        <w:jc w:val="both"/>
        <w:rPr>
          <w:rFonts w:ascii="Times New Roman" w:hAnsi="Times New Roman"/>
          <w:sz w:val="20"/>
          <w:szCs w:val="20"/>
          <w:lang w:val="uk-UA"/>
        </w:rPr>
      </w:pPr>
      <w:r w:rsidRPr="007A2E4B">
        <w:rPr>
          <w:rFonts w:ascii="Times New Roman" w:hAnsi="Times New Roman"/>
          <w:sz w:val="20"/>
          <w:szCs w:val="20"/>
          <w:lang w:val="uk-UA"/>
        </w:rPr>
        <w:t>Стаття 55. Права і свободи людини і громадянина захищаються судом.</w:t>
      </w:r>
    </w:p>
    <w:p w:rsidR="00934B9F" w:rsidRPr="007A2E4B" w:rsidRDefault="00934B9F" w:rsidP="00934B9F">
      <w:pPr>
        <w:spacing w:after="0" w:line="240" w:lineRule="auto"/>
        <w:ind w:firstLine="567"/>
        <w:jc w:val="both"/>
        <w:rPr>
          <w:rFonts w:ascii="Times New Roman" w:hAnsi="Times New Roman"/>
          <w:sz w:val="20"/>
          <w:szCs w:val="20"/>
          <w:lang w:val="uk-UA"/>
        </w:rPr>
      </w:pPr>
      <w:r w:rsidRPr="007A2E4B">
        <w:rPr>
          <w:rFonts w:ascii="Times New Roman" w:hAnsi="Times New Roman"/>
          <w:sz w:val="20"/>
          <w:szCs w:val="20"/>
          <w:lang w:val="uk-UA"/>
        </w:rPr>
        <w:t>Кожному гарантується право на оскарження в суді рішень, дій чи бездіяльності органів державної влади, органів місцевого самоврядування, посадових і службових осіб.</w:t>
      </w:r>
    </w:p>
    <w:p w:rsidR="00934B9F" w:rsidRPr="007A2E4B" w:rsidRDefault="00934B9F" w:rsidP="00934B9F">
      <w:pPr>
        <w:spacing w:after="0" w:line="240" w:lineRule="auto"/>
        <w:ind w:firstLine="567"/>
        <w:jc w:val="both"/>
        <w:rPr>
          <w:rFonts w:ascii="Times New Roman" w:hAnsi="Times New Roman"/>
          <w:sz w:val="20"/>
          <w:szCs w:val="20"/>
          <w:lang w:val="uk-UA"/>
        </w:rPr>
      </w:pPr>
      <w:r w:rsidRPr="007A2E4B">
        <w:rPr>
          <w:rFonts w:ascii="Times New Roman" w:hAnsi="Times New Roman"/>
          <w:sz w:val="20"/>
          <w:szCs w:val="20"/>
          <w:lang w:val="uk-UA"/>
        </w:rPr>
        <w:t>Кожен має право звертатися за захистом своїх прав до Уповноваженого Верховної Ради України з прав людини.</w:t>
      </w:r>
    </w:p>
    <w:p w:rsidR="00934B9F" w:rsidRPr="007A2E4B" w:rsidRDefault="00934B9F" w:rsidP="00934B9F">
      <w:pPr>
        <w:spacing w:after="0" w:line="240" w:lineRule="auto"/>
        <w:ind w:firstLine="567"/>
        <w:jc w:val="both"/>
        <w:rPr>
          <w:rFonts w:ascii="Times New Roman" w:hAnsi="Times New Roman"/>
          <w:sz w:val="20"/>
          <w:szCs w:val="20"/>
          <w:lang w:val="uk-UA"/>
        </w:rPr>
      </w:pPr>
      <w:r w:rsidRPr="007A2E4B">
        <w:rPr>
          <w:rFonts w:ascii="Times New Roman" w:hAnsi="Times New Roman"/>
          <w:sz w:val="20"/>
          <w:szCs w:val="20"/>
          <w:lang w:val="uk-UA"/>
        </w:rPr>
        <w:t>Кожен має право після використання всіх національних засобів правового захисту звертатися за захистом своїх прав і свобод до відповідних міжнародних судових установ чи до відповідних органів міжнародних організацій, членом або учасником яких є Україна.</w:t>
      </w:r>
    </w:p>
    <w:p w:rsidR="00934B9F" w:rsidRPr="007A2E4B" w:rsidRDefault="00934B9F" w:rsidP="00934B9F">
      <w:pPr>
        <w:spacing w:after="0" w:line="240" w:lineRule="auto"/>
        <w:ind w:firstLine="567"/>
        <w:jc w:val="both"/>
        <w:rPr>
          <w:rFonts w:ascii="Times New Roman" w:hAnsi="Times New Roman"/>
          <w:sz w:val="20"/>
          <w:szCs w:val="20"/>
          <w:lang w:val="uk-UA"/>
        </w:rPr>
      </w:pPr>
      <w:r w:rsidRPr="007A2E4B">
        <w:rPr>
          <w:rFonts w:ascii="Times New Roman" w:hAnsi="Times New Roman"/>
          <w:sz w:val="20"/>
          <w:szCs w:val="20"/>
          <w:lang w:val="uk-UA"/>
        </w:rPr>
        <w:t>Кожен має право будь-якими не забороненими законом засобами захищати свої права і свободи від порушень і протиправних посягань.</w:t>
      </w:r>
    </w:p>
    <w:p w:rsidR="00934B9F" w:rsidRPr="007A2E4B" w:rsidRDefault="00934B9F" w:rsidP="00934B9F">
      <w:pPr>
        <w:spacing w:after="0" w:line="240" w:lineRule="auto"/>
        <w:ind w:firstLine="567"/>
        <w:jc w:val="both"/>
        <w:rPr>
          <w:rFonts w:ascii="Times New Roman" w:hAnsi="Times New Roman"/>
          <w:sz w:val="20"/>
          <w:szCs w:val="20"/>
          <w:lang w:val="uk-UA"/>
        </w:rPr>
      </w:pPr>
      <w:r w:rsidRPr="007A2E4B">
        <w:rPr>
          <w:rFonts w:ascii="Times New Roman" w:hAnsi="Times New Roman"/>
          <w:sz w:val="20"/>
          <w:szCs w:val="20"/>
          <w:lang w:val="uk-UA"/>
        </w:rPr>
        <w:t>Стаття 56. Кожен має право на відшкодування за рахунок держави чи органів місцевого самоврядування матеріальної та моральної шкоди, завданої незаконними рішеннями, діями чи бездіяльністю органів державної влади, органів місцевого самоврядування, їх посадових і службових осіб при здійсненні ними своїх повноважень.</w:t>
      </w:r>
    </w:p>
    <w:p w:rsidR="00934B9F" w:rsidRPr="007A2E4B" w:rsidRDefault="00934B9F" w:rsidP="00934B9F">
      <w:pPr>
        <w:spacing w:after="0" w:line="240" w:lineRule="auto"/>
        <w:ind w:firstLine="567"/>
        <w:jc w:val="both"/>
        <w:rPr>
          <w:rFonts w:ascii="Times New Roman" w:hAnsi="Times New Roman"/>
          <w:sz w:val="20"/>
          <w:szCs w:val="20"/>
          <w:lang w:val="uk-UA"/>
        </w:rPr>
      </w:pPr>
      <w:r w:rsidRPr="007A2E4B">
        <w:rPr>
          <w:rFonts w:ascii="Times New Roman" w:hAnsi="Times New Roman"/>
          <w:sz w:val="20"/>
          <w:szCs w:val="20"/>
          <w:lang w:val="uk-UA"/>
        </w:rPr>
        <w:t>Стаття 59. Кожен має право на правову допомогу. У випадках, передбачених законом, ця допомога надається безоплатно. Кожен є вільним у виборі захисника своїх прав.</w:t>
      </w:r>
    </w:p>
    <w:p w:rsidR="00934B9F" w:rsidRPr="007A2E4B" w:rsidRDefault="00934B9F" w:rsidP="00934B9F">
      <w:pPr>
        <w:spacing w:after="0" w:line="240" w:lineRule="auto"/>
        <w:ind w:firstLine="567"/>
        <w:jc w:val="both"/>
        <w:rPr>
          <w:rFonts w:ascii="Times New Roman" w:hAnsi="Times New Roman"/>
          <w:sz w:val="20"/>
          <w:szCs w:val="20"/>
          <w:lang w:val="uk-UA"/>
        </w:rPr>
      </w:pPr>
      <w:r w:rsidRPr="007A2E4B">
        <w:rPr>
          <w:rFonts w:ascii="Times New Roman" w:hAnsi="Times New Roman"/>
          <w:sz w:val="20"/>
          <w:szCs w:val="20"/>
          <w:lang w:val="uk-UA"/>
        </w:rPr>
        <w:t>Для забезпечення права на захист від обвинувачення та надання правової допомоги при вирішенні справ у судах та інших державних органах в Україні діє адвокатура.</w:t>
      </w:r>
    </w:p>
    <w:p w:rsidR="00934B9F" w:rsidRPr="007A2E4B" w:rsidRDefault="00934B9F" w:rsidP="00934B9F">
      <w:pPr>
        <w:spacing w:after="0" w:line="240" w:lineRule="auto"/>
        <w:ind w:firstLine="567"/>
        <w:jc w:val="both"/>
        <w:rPr>
          <w:rFonts w:ascii="Times New Roman" w:hAnsi="Times New Roman"/>
          <w:sz w:val="20"/>
          <w:szCs w:val="20"/>
          <w:lang w:val="uk-UA"/>
        </w:rPr>
      </w:pPr>
      <w:r w:rsidRPr="007A2E4B">
        <w:rPr>
          <w:rFonts w:ascii="Times New Roman" w:hAnsi="Times New Roman"/>
          <w:sz w:val="20"/>
          <w:szCs w:val="20"/>
          <w:lang w:val="uk-UA"/>
        </w:rPr>
        <w:t>Стаття 63. Особа не несе відповідальності за відмову давати показання або пояснення щодо себе, членів сім'ї чи близьких родичів, коло яких визначається законом.</w:t>
      </w:r>
    </w:p>
    <w:p w:rsidR="00934B9F" w:rsidRPr="007A2E4B" w:rsidRDefault="00934B9F" w:rsidP="00934B9F">
      <w:pPr>
        <w:spacing w:after="0" w:line="240" w:lineRule="auto"/>
        <w:ind w:firstLine="567"/>
        <w:jc w:val="both"/>
        <w:rPr>
          <w:rFonts w:ascii="Times New Roman" w:hAnsi="Times New Roman"/>
          <w:sz w:val="20"/>
          <w:szCs w:val="20"/>
          <w:lang w:val="uk-UA"/>
        </w:rPr>
      </w:pPr>
      <w:r w:rsidRPr="007A2E4B">
        <w:rPr>
          <w:rFonts w:ascii="Times New Roman" w:hAnsi="Times New Roman"/>
          <w:sz w:val="20"/>
          <w:szCs w:val="20"/>
          <w:lang w:val="uk-UA"/>
        </w:rPr>
        <w:t>Підозрюваний, обвинувачений чи підсудний має право на захист.</w:t>
      </w:r>
    </w:p>
    <w:p w:rsidR="00934B9F" w:rsidRPr="007A2E4B" w:rsidRDefault="00934B9F" w:rsidP="00934B9F">
      <w:pPr>
        <w:spacing w:after="0" w:line="240" w:lineRule="auto"/>
        <w:ind w:firstLine="567"/>
        <w:jc w:val="both"/>
        <w:rPr>
          <w:rFonts w:ascii="Times New Roman" w:hAnsi="Times New Roman"/>
          <w:sz w:val="20"/>
          <w:szCs w:val="20"/>
          <w:lang w:val="uk-UA"/>
        </w:rPr>
      </w:pPr>
      <w:r w:rsidRPr="007A2E4B">
        <w:rPr>
          <w:rFonts w:ascii="Times New Roman" w:hAnsi="Times New Roman"/>
          <w:sz w:val="20"/>
          <w:szCs w:val="20"/>
          <w:lang w:val="uk-UA"/>
        </w:rPr>
        <w:t xml:space="preserve">Засуджений користується всіма правами людини і громадянина, за винятком обмежень, які визначені законом і встановлені </w:t>
      </w:r>
      <w:proofErr w:type="spellStart"/>
      <w:r w:rsidRPr="007A2E4B">
        <w:rPr>
          <w:rFonts w:ascii="Times New Roman" w:hAnsi="Times New Roman"/>
          <w:sz w:val="20"/>
          <w:szCs w:val="20"/>
          <w:lang w:val="uk-UA"/>
        </w:rPr>
        <w:t>вироком</w:t>
      </w:r>
      <w:proofErr w:type="spellEnd"/>
      <w:r w:rsidRPr="007A2E4B">
        <w:rPr>
          <w:rFonts w:ascii="Times New Roman" w:hAnsi="Times New Roman"/>
          <w:sz w:val="20"/>
          <w:szCs w:val="20"/>
          <w:lang w:val="uk-UA"/>
        </w:rPr>
        <w:t xml:space="preserve"> суду.</w:t>
      </w:r>
    </w:p>
    <w:p w:rsidR="00934B9F" w:rsidRPr="007A2E4B" w:rsidRDefault="00934B9F" w:rsidP="00934B9F">
      <w:pPr>
        <w:spacing w:after="0" w:line="240" w:lineRule="auto"/>
        <w:ind w:firstLine="567"/>
        <w:jc w:val="both"/>
        <w:rPr>
          <w:rFonts w:ascii="Times New Roman" w:hAnsi="Times New Roman"/>
          <w:sz w:val="20"/>
          <w:szCs w:val="20"/>
          <w:lang w:val="uk-UA"/>
        </w:rPr>
      </w:pPr>
    </w:p>
    <w:p w:rsidR="00934B9F" w:rsidRPr="007A2E4B" w:rsidRDefault="00934B9F" w:rsidP="00934B9F">
      <w:pPr>
        <w:spacing w:after="0" w:line="240" w:lineRule="auto"/>
        <w:ind w:firstLine="567"/>
        <w:jc w:val="center"/>
        <w:rPr>
          <w:rFonts w:ascii="Times New Roman" w:hAnsi="Times New Roman"/>
          <w:sz w:val="20"/>
          <w:szCs w:val="20"/>
          <w:lang w:val="uk-UA"/>
        </w:rPr>
      </w:pPr>
      <w:r w:rsidRPr="007A2E4B">
        <w:rPr>
          <w:rFonts w:ascii="Times New Roman" w:hAnsi="Times New Roman"/>
          <w:sz w:val="20"/>
          <w:szCs w:val="20"/>
          <w:lang w:val="uk-UA"/>
        </w:rPr>
        <w:t>СТАТТІ КОДЕКСУ УКРАЇНИ ПРО АДМІНІСТРАТИВНІ ПРАВОПОРУШЕННЯ</w:t>
      </w:r>
    </w:p>
    <w:p w:rsidR="00934B9F" w:rsidRPr="007A2E4B" w:rsidRDefault="00934B9F" w:rsidP="00934B9F">
      <w:pPr>
        <w:spacing w:after="0" w:line="240" w:lineRule="auto"/>
        <w:ind w:firstLine="567"/>
        <w:jc w:val="both"/>
        <w:rPr>
          <w:rFonts w:ascii="Times New Roman" w:hAnsi="Times New Roman"/>
          <w:sz w:val="20"/>
          <w:szCs w:val="20"/>
          <w:lang w:val="uk-UA"/>
        </w:rPr>
      </w:pPr>
      <w:r w:rsidRPr="007A2E4B">
        <w:rPr>
          <w:rFonts w:ascii="Times New Roman" w:hAnsi="Times New Roman"/>
          <w:sz w:val="20"/>
          <w:szCs w:val="20"/>
          <w:lang w:val="uk-UA"/>
        </w:rPr>
        <w:t>Стаття 268. Права особи, яка притягається до адміністративної відповідальності</w:t>
      </w:r>
    </w:p>
    <w:p w:rsidR="00934B9F" w:rsidRPr="007A2E4B" w:rsidRDefault="00934B9F" w:rsidP="00934B9F">
      <w:pPr>
        <w:spacing w:after="0" w:line="240" w:lineRule="auto"/>
        <w:ind w:firstLine="567"/>
        <w:jc w:val="both"/>
        <w:rPr>
          <w:rFonts w:ascii="Times New Roman" w:hAnsi="Times New Roman"/>
          <w:sz w:val="20"/>
          <w:szCs w:val="20"/>
          <w:lang w:val="uk-UA"/>
        </w:rPr>
      </w:pPr>
      <w:r w:rsidRPr="007A2E4B">
        <w:rPr>
          <w:rFonts w:ascii="Times New Roman" w:hAnsi="Times New Roman"/>
          <w:sz w:val="20"/>
          <w:szCs w:val="20"/>
          <w:lang w:val="uk-UA"/>
        </w:rPr>
        <w:t xml:space="preserve">Особа, яка притягається до адміністративної відповідальності, має право: знайомитися з матеріалами справи, давати пояснення, подавати докази, заявляти клопотання; при розгляді справи користуватися юридичною допомогою адвоката, іншого фахівця у галузі права, який за законом має право на надання правової допомоги особисто чи за дорученням юридичної особи, виступати рідною мовою і користуватися послугами перекладача, якщо не володіє мовою, якою ведеться провадження; оскаржити постанову по справі. Справа про адміністративне правопорушення розглядається в присутності особи, яка притягається до адміністративної відповідальності. Під час відсутності цієї особи справу може бути розглянуто лише у випадках, коли є дані про своєчасне її сповіщення про місце і час розгляду справи і якщо від неї не надійшло клопотання про відкладення розгляду справи. </w:t>
      </w:r>
    </w:p>
    <w:p w:rsidR="00934B9F" w:rsidRDefault="00934B9F" w:rsidP="00934B9F">
      <w:pPr>
        <w:spacing w:after="0" w:line="240" w:lineRule="auto"/>
        <w:ind w:firstLine="567"/>
        <w:jc w:val="both"/>
        <w:rPr>
          <w:rFonts w:ascii="Times New Roman" w:hAnsi="Times New Roman"/>
          <w:sz w:val="20"/>
          <w:szCs w:val="20"/>
          <w:lang w:val="uk-UA"/>
        </w:rPr>
      </w:pPr>
      <w:r w:rsidRPr="00D6411E">
        <w:rPr>
          <w:rFonts w:ascii="Times New Roman" w:hAnsi="Times New Roman"/>
          <w:sz w:val="20"/>
          <w:szCs w:val="20"/>
          <w:lang w:val="uk-UA"/>
        </w:rPr>
        <w:t>При розгляді справ про адміністративні правопорушення, передбачені частиною першою статті</w:t>
      </w:r>
      <w:r>
        <w:rPr>
          <w:rFonts w:ascii="Times New Roman" w:hAnsi="Times New Roman"/>
          <w:sz w:val="20"/>
          <w:szCs w:val="20"/>
          <w:lang w:val="uk-UA"/>
        </w:rPr>
        <w:t xml:space="preserve"> 44, статтями 51, 146, 160, 172</w:t>
      </w:r>
      <w:r w:rsidRPr="00610296">
        <w:rPr>
          <w:rFonts w:ascii="Times New Roman" w:hAnsi="Times New Roman"/>
          <w:sz w:val="20"/>
          <w:szCs w:val="20"/>
          <w:vertAlign w:val="superscript"/>
          <w:lang w:val="uk-UA"/>
        </w:rPr>
        <w:t>4</w:t>
      </w:r>
      <w:r w:rsidRPr="00D6411E">
        <w:rPr>
          <w:rFonts w:ascii="Times New Roman" w:hAnsi="Times New Roman"/>
          <w:sz w:val="20"/>
          <w:szCs w:val="20"/>
          <w:lang w:val="uk-UA"/>
        </w:rPr>
        <w:t xml:space="preserve"> </w:t>
      </w:r>
      <w:r>
        <w:rPr>
          <w:rFonts w:ascii="Times New Roman" w:hAnsi="Times New Roman"/>
          <w:sz w:val="20"/>
          <w:szCs w:val="20"/>
          <w:lang w:val="uk-UA"/>
        </w:rPr>
        <w:t>‒</w:t>
      </w:r>
      <w:r w:rsidRPr="00D6411E">
        <w:rPr>
          <w:rFonts w:ascii="Times New Roman" w:hAnsi="Times New Roman"/>
          <w:sz w:val="20"/>
          <w:szCs w:val="20"/>
          <w:lang w:val="uk-UA"/>
        </w:rPr>
        <w:t xml:space="preserve"> 172</w:t>
      </w:r>
      <w:r w:rsidRPr="00610296">
        <w:rPr>
          <w:rFonts w:ascii="Times New Roman" w:hAnsi="Times New Roman"/>
          <w:sz w:val="20"/>
          <w:szCs w:val="20"/>
          <w:vertAlign w:val="superscript"/>
          <w:lang w:val="uk-UA"/>
        </w:rPr>
        <w:t>9</w:t>
      </w:r>
      <w:r w:rsidRPr="00D6411E">
        <w:rPr>
          <w:rFonts w:ascii="Times New Roman" w:hAnsi="Times New Roman"/>
          <w:sz w:val="20"/>
          <w:szCs w:val="20"/>
          <w:lang w:val="uk-UA"/>
        </w:rPr>
        <w:t>, 173, 173</w:t>
      </w:r>
      <w:r w:rsidRPr="00610296">
        <w:rPr>
          <w:rFonts w:ascii="Times New Roman" w:hAnsi="Times New Roman"/>
          <w:sz w:val="20"/>
          <w:szCs w:val="20"/>
          <w:vertAlign w:val="superscript"/>
          <w:lang w:val="uk-UA"/>
        </w:rPr>
        <w:t>2</w:t>
      </w:r>
      <w:r w:rsidRPr="00D6411E">
        <w:rPr>
          <w:rFonts w:ascii="Times New Roman" w:hAnsi="Times New Roman"/>
          <w:sz w:val="20"/>
          <w:szCs w:val="20"/>
          <w:lang w:val="uk-UA"/>
        </w:rPr>
        <w:t>, частиною третьою статті 178, статтями 185, 185</w:t>
      </w:r>
      <w:r w:rsidRPr="00610296">
        <w:rPr>
          <w:rFonts w:ascii="Times New Roman" w:hAnsi="Times New Roman"/>
          <w:sz w:val="20"/>
          <w:szCs w:val="20"/>
          <w:vertAlign w:val="superscript"/>
          <w:lang w:val="uk-UA"/>
        </w:rPr>
        <w:t>1</w:t>
      </w:r>
      <w:r w:rsidRPr="00D6411E">
        <w:rPr>
          <w:rFonts w:ascii="Times New Roman" w:hAnsi="Times New Roman"/>
          <w:sz w:val="20"/>
          <w:szCs w:val="20"/>
          <w:lang w:val="uk-UA"/>
        </w:rPr>
        <w:t xml:space="preserve">, </w:t>
      </w:r>
      <w:r>
        <w:rPr>
          <w:rFonts w:ascii="Times New Roman" w:hAnsi="Times New Roman"/>
          <w:sz w:val="20"/>
          <w:szCs w:val="20"/>
          <w:lang w:val="uk-UA"/>
        </w:rPr>
        <w:br/>
      </w:r>
      <w:r w:rsidRPr="00D6411E">
        <w:rPr>
          <w:rFonts w:ascii="Times New Roman" w:hAnsi="Times New Roman"/>
          <w:sz w:val="20"/>
          <w:szCs w:val="20"/>
          <w:lang w:val="uk-UA"/>
        </w:rPr>
        <w:t>статтями 185</w:t>
      </w:r>
      <w:r w:rsidRPr="00610296">
        <w:rPr>
          <w:rFonts w:ascii="Times New Roman" w:hAnsi="Times New Roman"/>
          <w:sz w:val="20"/>
          <w:szCs w:val="20"/>
          <w:vertAlign w:val="superscript"/>
          <w:lang w:val="uk-UA"/>
        </w:rPr>
        <w:t>7</w:t>
      </w:r>
      <w:r w:rsidRPr="00D6411E">
        <w:rPr>
          <w:rFonts w:ascii="Times New Roman" w:hAnsi="Times New Roman"/>
          <w:sz w:val="20"/>
          <w:szCs w:val="20"/>
          <w:lang w:val="uk-UA"/>
        </w:rPr>
        <w:t xml:space="preserve">, 187 цього Кодексу, присутність особи, яка притягається до адміністративної   відповідальності, є обов'язковою. У разі ухилення від явки на виклик органу внутрішніх справ або судді  районного,  районного  у  місті,  міського  чи міськрайонного суду цю особу може бути органом внутрішніх справ (Національною поліцією) піддано приводу. </w:t>
      </w:r>
    </w:p>
    <w:p w:rsidR="00934B9F" w:rsidRPr="007A2E4B" w:rsidRDefault="00934B9F" w:rsidP="00934B9F">
      <w:pPr>
        <w:spacing w:after="0" w:line="240" w:lineRule="auto"/>
        <w:ind w:firstLine="567"/>
        <w:jc w:val="both"/>
        <w:rPr>
          <w:rFonts w:ascii="Times New Roman" w:hAnsi="Times New Roman"/>
          <w:sz w:val="20"/>
          <w:szCs w:val="20"/>
          <w:lang w:val="uk-UA"/>
        </w:rPr>
      </w:pPr>
      <w:r w:rsidRPr="007A2E4B">
        <w:rPr>
          <w:rFonts w:ascii="Times New Roman" w:hAnsi="Times New Roman"/>
          <w:sz w:val="20"/>
          <w:szCs w:val="20"/>
          <w:lang w:val="uk-UA"/>
        </w:rPr>
        <w:t xml:space="preserve">Законами України може бути передбачено й інші випадки, коли явка особи, яка притягається до адміністративної відповідальності, в орган (до посадової особи), який вирішує справу, є </w:t>
      </w:r>
      <w:proofErr w:type="spellStart"/>
      <w:r w:rsidRPr="007A2E4B">
        <w:rPr>
          <w:rFonts w:ascii="Times New Roman" w:hAnsi="Times New Roman"/>
          <w:sz w:val="20"/>
          <w:szCs w:val="20"/>
          <w:lang w:val="uk-UA"/>
        </w:rPr>
        <w:t>обов</w:t>
      </w:r>
      <w:proofErr w:type="spellEnd"/>
      <w:r w:rsidRPr="007A2E4B">
        <w:rPr>
          <w:rFonts w:ascii="Times New Roman" w:hAnsi="Times New Roman"/>
          <w:sz w:val="20"/>
          <w:szCs w:val="20"/>
        </w:rPr>
        <w:t>’</w:t>
      </w:r>
      <w:proofErr w:type="spellStart"/>
      <w:r w:rsidRPr="007A2E4B">
        <w:rPr>
          <w:rFonts w:ascii="Times New Roman" w:hAnsi="Times New Roman"/>
          <w:sz w:val="20"/>
          <w:szCs w:val="20"/>
          <w:lang w:val="uk-UA"/>
        </w:rPr>
        <w:t>язковою</w:t>
      </w:r>
      <w:proofErr w:type="spellEnd"/>
      <w:r w:rsidRPr="007A2E4B">
        <w:rPr>
          <w:rFonts w:ascii="Times New Roman" w:hAnsi="Times New Roman"/>
          <w:sz w:val="20"/>
          <w:szCs w:val="20"/>
          <w:lang w:val="uk-UA"/>
        </w:rPr>
        <w:t>.</w:t>
      </w:r>
    </w:p>
    <w:p w:rsidR="00934B9F" w:rsidRPr="007A2E4B" w:rsidRDefault="00934B9F" w:rsidP="00934B9F">
      <w:pPr>
        <w:spacing w:after="0" w:line="240" w:lineRule="auto"/>
        <w:ind w:firstLine="567"/>
        <w:jc w:val="both"/>
        <w:rPr>
          <w:rFonts w:ascii="Times New Roman" w:hAnsi="Times New Roman"/>
          <w:sz w:val="20"/>
          <w:szCs w:val="20"/>
          <w:lang w:val="uk-UA"/>
        </w:rPr>
      </w:pPr>
      <w:r w:rsidRPr="007A2E4B">
        <w:rPr>
          <w:rFonts w:ascii="Times New Roman" w:hAnsi="Times New Roman"/>
          <w:sz w:val="20"/>
          <w:szCs w:val="20"/>
          <w:lang w:val="uk-UA"/>
        </w:rPr>
        <w:t>Стаття 307. Строки і порядок виконання постанови про накладання штрафу</w:t>
      </w:r>
    </w:p>
    <w:p w:rsidR="00934B9F" w:rsidRPr="007A2E4B" w:rsidRDefault="00934B9F" w:rsidP="00934B9F">
      <w:pPr>
        <w:spacing w:after="0" w:line="240" w:lineRule="auto"/>
        <w:ind w:firstLine="567"/>
        <w:jc w:val="both"/>
        <w:rPr>
          <w:rFonts w:ascii="Times New Roman" w:hAnsi="Times New Roman"/>
          <w:sz w:val="20"/>
          <w:szCs w:val="20"/>
          <w:lang w:val="uk-UA"/>
        </w:rPr>
      </w:pPr>
      <w:r w:rsidRPr="007A2E4B">
        <w:rPr>
          <w:rFonts w:ascii="Times New Roman" w:hAnsi="Times New Roman"/>
          <w:sz w:val="20"/>
          <w:szCs w:val="20"/>
          <w:lang w:val="uk-UA"/>
        </w:rPr>
        <w:t>Штраф має бути сплачений порушником не пізніш як через п</w:t>
      </w:r>
      <w:r w:rsidRPr="007A2E4B">
        <w:rPr>
          <w:rFonts w:ascii="Times New Roman" w:hAnsi="Times New Roman"/>
          <w:sz w:val="20"/>
          <w:szCs w:val="20"/>
        </w:rPr>
        <w:t>`</w:t>
      </w:r>
      <w:proofErr w:type="spellStart"/>
      <w:r w:rsidRPr="007A2E4B">
        <w:rPr>
          <w:rFonts w:ascii="Times New Roman" w:hAnsi="Times New Roman"/>
          <w:sz w:val="20"/>
          <w:szCs w:val="20"/>
          <w:lang w:val="uk-UA"/>
        </w:rPr>
        <w:t>ятнадцять</w:t>
      </w:r>
      <w:proofErr w:type="spellEnd"/>
      <w:r w:rsidRPr="007A2E4B">
        <w:rPr>
          <w:rFonts w:ascii="Times New Roman" w:hAnsi="Times New Roman"/>
          <w:sz w:val="20"/>
          <w:szCs w:val="20"/>
          <w:lang w:val="uk-UA"/>
        </w:rPr>
        <w:t xml:space="preserve"> днів з дня вручення йому постанови про накладення штрафу, а в разі оскарження або внесення на неї подання прокурора такої постанови – не пізніш як через п</w:t>
      </w:r>
      <w:r w:rsidRPr="007A2E4B">
        <w:rPr>
          <w:rFonts w:ascii="Times New Roman" w:hAnsi="Times New Roman"/>
          <w:sz w:val="20"/>
          <w:szCs w:val="20"/>
        </w:rPr>
        <w:t>’</w:t>
      </w:r>
      <w:proofErr w:type="spellStart"/>
      <w:r w:rsidRPr="007A2E4B">
        <w:rPr>
          <w:rFonts w:ascii="Times New Roman" w:hAnsi="Times New Roman"/>
          <w:sz w:val="20"/>
          <w:szCs w:val="20"/>
          <w:lang w:val="uk-UA"/>
        </w:rPr>
        <w:t>ятнадцять</w:t>
      </w:r>
      <w:proofErr w:type="spellEnd"/>
      <w:r w:rsidRPr="007A2E4B">
        <w:rPr>
          <w:rFonts w:ascii="Times New Roman" w:hAnsi="Times New Roman"/>
          <w:sz w:val="20"/>
          <w:szCs w:val="20"/>
          <w:lang w:val="uk-UA"/>
        </w:rPr>
        <w:t xml:space="preserve"> днів з дня повідомлення про залишення скарги або подання без задоволення. </w:t>
      </w:r>
    </w:p>
    <w:p w:rsidR="00934B9F" w:rsidRPr="007A2E4B" w:rsidRDefault="00934B9F" w:rsidP="00934B9F">
      <w:pPr>
        <w:spacing w:after="0" w:line="240" w:lineRule="auto"/>
        <w:ind w:firstLine="567"/>
        <w:jc w:val="both"/>
        <w:rPr>
          <w:rFonts w:ascii="Times New Roman" w:hAnsi="Times New Roman"/>
          <w:sz w:val="20"/>
          <w:szCs w:val="20"/>
          <w:lang w:val="uk-UA"/>
        </w:rPr>
      </w:pPr>
      <w:r w:rsidRPr="007A2E4B">
        <w:rPr>
          <w:rFonts w:ascii="Times New Roman" w:hAnsi="Times New Roman"/>
          <w:sz w:val="20"/>
          <w:szCs w:val="20"/>
          <w:lang w:val="uk-UA"/>
        </w:rPr>
        <w:t xml:space="preserve">У разі відсутності самостійного заробітку в осіб віком від шістнадцяти до вісімнадцяти років, які вчинили адміністративне правопорушення, штраф стягується з батьків або осіб, які їх замінюють. </w:t>
      </w:r>
    </w:p>
    <w:p w:rsidR="00934B9F" w:rsidRPr="007A2E4B" w:rsidRDefault="00934B9F" w:rsidP="00934B9F">
      <w:pPr>
        <w:spacing w:after="0" w:line="240" w:lineRule="auto"/>
        <w:ind w:firstLine="567"/>
        <w:jc w:val="both"/>
        <w:rPr>
          <w:rFonts w:ascii="Times New Roman" w:hAnsi="Times New Roman"/>
          <w:sz w:val="20"/>
          <w:szCs w:val="20"/>
          <w:lang w:val="uk-UA"/>
        </w:rPr>
      </w:pPr>
      <w:r w:rsidRPr="007A2E4B">
        <w:rPr>
          <w:rFonts w:ascii="Times New Roman" w:hAnsi="Times New Roman"/>
          <w:sz w:val="20"/>
          <w:szCs w:val="20"/>
          <w:lang w:val="uk-UA"/>
        </w:rPr>
        <w:t xml:space="preserve">Штраф, накладений за вчинення адміністративного правопорушення, вноситься порушником в установу банку України, за винятком штрафу, що стягується на місці вчинення правопорушення, якщо інше не встановлено законодавством України. </w:t>
      </w:r>
    </w:p>
    <w:p w:rsidR="00934B9F" w:rsidRPr="007A2E4B" w:rsidRDefault="00934B9F" w:rsidP="00934B9F">
      <w:pPr>
        <w:spacing w:after="0" w:line="240" w:lineRule="auto"/>
        <w:ind w:firstLine="567"/>
        <w:jc w:val="both"/>
        <w:rPr>
          <w:rFonts w:ascii="Times New Roman" w:hAnsi="Times New Roman"/>
          <w:sz w:val="20"/>
          <w:szCs w:val="20"/>
          <w:lang w:val="uk-UA"/>
        </w:rPr>
      </w:pPr>
      <w:r w:rsidRPr="007A2E4B">
        <w:rPr>
          <w:rFonts w:ascii="Times New Roman" w:hAnsi="Times New Roman"/>
          <w:sz w:val="20"/>
          <w:szCs w:val="20"/>
          <w:lang w:val="uk-UA"/>
        </w:rPr>
        <w:t>Стаття 308. Примусове виконання постанови про стягнення штрафу</w:t>
      </w:r>
    </w:p>
    <w:p w:rsidR="00934B9F" w:rsidRPr="007A2E4B" w:rsidRDefault="00934B9F" w:rsidP="00934B9F">
      <w:pPr>
        <w:spacing w:after="0" w:line="240" w:lineRule="auto"/>
        <w:ind w:firstLine="567"/>
        <w:jc w:val="both"/>
        <w:rPr>
          <w:rFonts w:ascii="Times New Roman" w:hAnsi="Times New Roman"/>
          <w:sz w:val="20"/>
          <w:szCs w:val="20"/>
          <w:lang w:val="uk-UA"/>
        </w:rPr>
      </w:pPr>
      <w:r w:rsidRPr="007A2E4B">
        <w:rPr>
          <w:rFonts w:ascii="Times New Roman" w:hAnsi="Times New Roman"/>
          <w:sz w:val="20"/>
          <w:szCs w:val="20"/>
          <w:lang w:val="uk-UA"/>
        </w:rPr>
        <w:t>У разі несплати правопорушником штрафу у строк, установлений частиною першою статті 307 цього Кодексу, постанова про накладення штрафу надсилається для примусового виконання до відділу державної виконавчої служби за місцем проживання порушника, роботи або за місцезнаходженням його майна в порядку, встановленому законом.</w:t>
      </w:r>
    </w:p>
    <w:p w:rsidR="00934B9F" w:rsidRPr="007A2E4B" w:rsidRDefault="00934B9F" w:rsidP="00934B9F">
      <w:pPr>
        <w:spacing w:after="0" w:line="240" w:lineRule="auto"/>
        <w:ind w:firstLine="567"/>
        <w:jc w:val="both"/>
        <w:rPr>
          <w:rFonts w:ascii="Times New Roman" w:hAnsi="Times New Roman"/>
          <w:sz w:val="20"/>
          <w:szCs w:val="20"/>
          <w:lang w:val="uk-UA"/>
        </w:rPr>
      </w:pPr>
      <w:r w:rsidRPr="007A2E4B">
        <w:rPr>
          <w:rFonts w:ascii="Times New Roman" w:hAnsi="Times New Roman"/>
          <w:sz w:val="20"/>
          <w:szCs w:val="20"/>
          <w:lang w:val="uk-UA"/>
        </w:rPr>
        <w:t xml:space="preserve">У порядку примусового виконання постанови про стягнення штрафу за вчинення адміністративного правопорушення з правопорушника стягується: </w:t>
      </w:r>
    </w:p>
    <w:p w:rsidR="00934B9F" w:rsidRPr="007A2E4B" w:rsidRDefault="00934B9F" w:rsidP="00934B9F">
      <w:pPr>
        <w:spacing w:after="0" w:line="240" w:lineRule="auto"/>
        <w:ind w:firstLine="567"/>
        <w:jc w:val="both"/>
        <w:rPr>
          <w:rFonts w:ascii="Times New Roman" w:hAnsi="Times New Roman"/>
          <w:sz w:val="20"/>
          <w:szCs w:val="20"/>
          <w:lang w:val="uk-UA"/>
        </w:rPr>
      </w:pPr>
      <w:r w:rsidRPr="007A2E4B">
        <w:rPr>
          <w:rFonts w:ascii="Times New Roman" w:hAnsi="Times New Roman"/>
          <w:sz w:val="20"/>
          <w:szCs w:val="20"/>
          <w:lang w:val="uk-UA"/>
        </w:rPr>
        <w:t xml:space="preserve">подвійний розмір штрафу, визначеного у відповідній статті цього Кодексу та зазначеного у постанові про стягнення штрафу; </w:t>
      </w:r>
    </w:p>
    <w:p w:rsidR="00934B9F" w:rsidRPr="007A2E4B" w:rsidRDefault="00934B9F" w:rsidP="00934B9F">
      <w:pPr>
        <w:spacing w:after="0" w:line="240" w:lineRule="auto"/>
        <w:ind w:firstLine="567"/>
        <w:jc w:val="both"/>
        <w:rPr>
          <w:rFonts w:ascii="Times New Roman" w:hAnsi="Times New Roman"/>
          <w:sz w:val="20"/>
          <w:szCs w:val="20"/>
          <w:lang w:val="uk-UA"/>
        </w:rPr>
      </w:pPr>
      <w:r w:rsidRPr="007A2E4B">
        <w:rPr>
          <w:rFonts w:ascii="Times New Roman" w:hAnsi="Times New Roman"/>
          <w:sz w:val="20"/>
          <w:szCs w:val="20"/>
          <w:lang w:val="uk-UA"/>
        </w:rPr>
        <w:t>витрати на облік зазначених правопорушень. Розмір витрат на облік правопорушень визначається Кабінетом Міністрів України.</w:t>
      </w:r>
    </w:p>
    <w:p w:rsidR="00934B9F" w:rsidRPr="007A2E4B" w:rsidRDefault="00934B9F" w:rsidP="00934B9F">
      <w:pPr>
        <w:spacing w:after="0" w:line="240" w:lineRule="auto"/>
        <w:ind w:firstLine="567"/>
        <w:jc w:val="both"/>
        <w:rPr>
          <w:rFonts w:ascii="Times New Roman" w:hAnsi="Times New Roman"/>
          <w:sz w:val="4"/>
          <w:szCs w:val="4"/>
          <w:lang w:val="uk-UA"/>
        </w:rPr>
      </w:pPr>
    </w:p>
    <w:p w:rsidR="00934B9F" w:rsidRPr="007A2E4B" w:rsidRDefault="00934B9F" w:rsidP="00934B9F">
      <w:pPr>
        <w:spacing w:after="0" w:line="240" w:lineRule="auto"/>
        <w:ind w:firstLine="567"/>
        <w:jc w:val="both"/>
        <w:rPr>
          <w:rFonts w:ascii="Times New Roman" w:hAnsi="Times New Roman"/>
          <w:sz w:val="20"/>
          <w:szCs w:val="20"/>
          <w:lang w:val="en-US"/>
        </w:rPr>
      </w:pPr>
      <w:r w:rsidRPr="007A2E4B">
        <w:rPr>
          <w:rFonts w:ascii="Times New Roman" w:hAnsi="Times New Roman"/>
          <w:sz w:val="20"/>
          <w:szCs w:val="20"/>
          <w:lang w:val="uk-UA"/>
        </w:rPr>
        <w:t>Підпис про ознайомлення правопорушника ________________________________________________</w:t>
      </w:r>
    </w:p>
    <w:p w:rsidR="00B83FDA" w:rsidRDefault="00B83FDA">
      <w:bookmarkStart w:id="0" w:name="_GoBack"/>
      <w:bookmarkEnd w:id="0"/>
    </w:p>
    <w:sectPr w:rsidR="00B83FDA" w:rsidSect="00874DA9">
      <w:headerReference w:type="even" r:id="rId4"/>
      <w:headerReference w:type="default" r:id="rId5"/>
      <w:pgSz w:w="11906" w:h="16838"/>
      <w:pgMar w:top="425" w:right="709" w:bottom="567" w:left="1797" w:header="181"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00F" w:rsidRPr="009840FC" w:rsidRDefault="00934B9F" w:rsidP="00874DA9">
    <w:pPr>
      <w:pStyle w:val="a3"/>
      <w:framePr w:wrap="around" w:vAnchor="text" w:hAnchor="page" w:x="6418" w:y="70"/>
      <w:rPr>
        <w:rStyle w:val="a5"/>
        <w:rFonts w:ascii="Times New Roman" w:hAnsi="Times New Roman"/>
        <w:sz w:val="24"/>
        <w:szCs w:val="24"/>
      </w:rPr>
    </w:pPr>
    <w:r w:rsidRPr="009840FC">
      <w:rPr>
        <w:rStyle w:val="a5"/>
        <w:rFonts w:ascii="Times New Roman" w:hAnsi="Times New Roman"/>
        <w:sz w:val="24"/>
        <w:szCs w:val="24"/>
      </w:rPr>
      <w:fldChar w:fldCharType="begin"/>
    </w:r>
    <w:r w:rsidRPr="009840FC">
      <w:rPr>
        <w:rStyle w:val="a5"/>
        <w:rFonts w:ascii="Times New Roman" w:hAnsi="Times New Roman"/>
        <w:sz w:val="24"/>
        <w:szCs w:val="24"/>
      </w:rPr>
      <w:instrText xml:space="preserve">PAGE  </w:instrText>
    </w:r>
    <w:r w:rsidRPr="009840FC">
      <w:rPr>
        <w:rStyle w:val="a5"/>
        <w:rFonts w:ascii="Times New Roman" w:hAnsi="Times New Roman"/>
        <w:sz w:val="24"/>
        <w:szCs w:val="24"/>
      </w:rPr>
      <w:fldChar w:fldCharType="separate"/>
    </w:r>
    <w:r>
      <w:rPr>
        <w:rStyle w:val="a5"/>
        <w:rFonts w:ascii="Times New Roman" w:hAnsi="Times New Roman"/>
        <w:noProof/>
        <w:sz w:val="24"/>
        <w:szCs w:val="24"/>
      </w:rPr>
      <w:t>2</w:t>
    </w:r>
    <w:r w:rsidRPr="009840FC">
      <w:rPr>
        <w:rStyle w:val="a5"/>
        <w:rFonts w:ascii="Times New Roman" w:hAnsi="Times New Roman"/>
        <w:sz w:val="24"/>
        <w:szCs w:val="24"/>
      </w:rPr>
      <w:fldChar w:fldCharType="end"/>
    </w:r>
  </w:p>
  <w:p w:rsidR="00DB200F" w:rsidRDefault="00934B9F" w:rsidP="00874DA9">
    <w:pPr>
      <w:pStyle w:val="a3"/>
      <w:jc w:val="center"/>
      <w:rPr>
        <w:lang w:val="uk-UA"/>
      </w:rPr>
    </w:pPr>
  </w:p>
  <w:p w:rsidR="00DB200F" w:rsidRDefault="00934B9F" w:rsidP="00874DA9">
    <w:pPr>
      <w:pStyle w:val="a3"/>
      <w:jc w:val="right"/>
      <w:rPr>
        <w:rFonts w:ascii="Times New Roman" w:hAnsi="Times New Roman"/>
        <w:lang w:val="uk-UA"/>
      </w:rPr>
    </w:pPr>
    <w:r>
      <w:rPr>
        <w:rFonts w:ascii="Times New Roman" w:hAnsi="Times New Roman"/>
        <w:lang w:val="uk-UA"/>
      </w:rPr>
      <w:t>Продовження додатка 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00F" w:rsidRDefault="00934B9F" w:rsidP="007A2E4B">
    <w:pPr>
      <w:pStyle w:val="a3"/>
      <w:jc w:val="right"/>
      <w:rPr>
        <w:lang w:val="uk-UA"/>
      </w:rPr>
    </w:pPr>
  </w:p>
  <w:p w:rsidR="00DB200F" w:rsidRPr="007A2E4B" w:rsidRDefault="00934B9F" w:rsidP="007A2E4B">
    <w:pPr>
      <w:pStyle w:val="a3"/>
      <w:jc w:val="right"/>
      <w:rPr>
        <w:rFonts w:ascii="Times New Roman" w:hAnsi="Times New Roman"/>
        <w:sz w:val="24"/>
        <w:szCs w:val="24"/>
        <w:lang w:val="uk-UA"/>
      </w:rPr>
    </w:pPr>
    <w:r>
      <w:rPr>
        <w:rFonts w:ascii="Times New Roman" w:hAnsi="Times New Roman"/>
        <w:sz w:val="24"/>
        <w:szCs w:val="24"/>
        <w:lang w:val="uk-UA"/>
      </w:rPr>
      <w:t>Зворотни</w:t>
    </w:r>
    <w:r w:rsidRPr="007A2E4B">
      <w:rPr>
        <w:rFonts w:ascii="Times New Roman" w:hAnsi="Times New Roman"/>
        <w:sz w:val="24"/>
        <w:szCs w:val="24"/>
        <w:lang w:val="uk-UA"/>
      </w:rPr>
      <w:t>й бік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F02"/>
    <w:rsid w:val="00934B9F"/>
    <w:rsid w:val="00B83FDA"/>
    <w:rsid w:val="00C20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A7F17-DACB-4413-AA02-6347179F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B9F"/>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qFormat/>
    <w:rsid w:val="00934B9F"/>
    <w:pPr>
      <w:ind w:left="720"/>
      <w:contextualSpacing/>
    </w:pPr>
  </w:style>
  <w:style w:type="paragraph" w:styleId="a3">
    <w:name w:val="header"/>
    <w:basedOn w:val="a"/>
    <w:link w:val="a4"/>
    <w:unhideWhenUsed/>
    <w:rsid w:val="00934B9F"/>
    <w:pPr>
      <w:tabs>
        <w:tab w:val="center" w:pos="4819"/>
        <w:tab w:val="right" w:pos="9639"/>
      </w:tabs>
      <w:spacing w:after="0" w:line="240" w:lineRule="auto"/>
    </w:pPr>
  </w:style>
  <w:style w:type="character" w:customStyle="1" w:styleId="a4">
    <w:name w:val="Верхній колонтитул Знак"/>
    <w:basedOn w:val="a0"/>
    <w:link w:val="a3"/>
    <w:rsid w:val="00934B9F"/>
    <w:rPr>
      <w:rFonts w:ascii="Calibri" w:eastAsia="Calibri" w:hAnsi="Calibri" w:cs="Times New Roman"/>
    </w:rPr>
  </w:style>
  <w:style w:type="character" w:styleId="a5">
    <w:name w:val="page number"/>
    <w:basedOn w:val="a0"/>
    <w:rsid w:val="00934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1416</Words>
  <Characters>8075</Characters>
  <Application>Microsoft Office Word</Application>
  <DocSecurity>0</DocSecurity>
  <Lines>67</Lines>
  <Paragraphs>18</Paragraphs>
  <ScaleCrop>false</ScaleCrop>
  <Company/>
  <LinksUpToDate>false</LinksUpToDate>
  <CharactersWithSpaces>9473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2021-10-20T10:15:00Z</dcterms:created>
  <dcterms:modified xsi:type="dcterms:W3CDTF">2021-10-20T10:16:00Z</dcterms:modified>
</cp:coreProperties>
</file>